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F9716C" w14:textId="77777777" w:rsidR="005F693F" w:rsidRPr="00C33ABD" w:rsidRDefault="007378E4" w:rsidP="00C33ABD">
      <w:bookmarkStart w:id="0" w:name="_Hlk40181345"/>
      <w:r w:rsidRPr="00C33ABD">
        <w:drawing>
          <wp:inline distT="0" distB="0" distL="0" distR="0" wp14:anchorId="075F8A41" wp14:editId="77479230">
            <wp:extent cx="2453005" cy="558800"/>
            <wp:effectExtent l="0" t="0" r="0" b="0"/>
            <wp:docPr id="9"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005" cy="558800"/>
                    </a:xfrm>
                    <a:prstGeom prst="rect">
                      <a:avLst/>
                    </a:prstGeom>
                    <a:noFill/>
                    <a:ln>
                      <a:noFill/>
                    </a:ln>
                  </pic:spPr>
                </pic:pic>
              </a:graphicData>
            </a:graphic>
          </wp:inline>
        </w:drawing>
      </w:r>
    </w:p>
    <w:bookmarkEnd w:id="0"/>
    <w:p w14:paraId="71F16898" w14:textId="77777777" w:rsidR="006B16F5" w:rsidRPr="00C33ABD" w:rsidRDefault="006B16F5" w:rsidP="00C33ABD"/>
    <w:p w14:paraId="5E0C4B46" w14:textId="77777777" w:rsidR="002469F9" w:rsidRPr="00C33ABD" w:rsidRDefault="002469F9" w:rsidP="00C33ABD">
      <w:bookmarkStart w:id="1" w:name="OLE_LINK6"/>
      <w:bookmarkStart w:id="2" w:name="OLE_LINK5"/>
      <w:proofErr w:type="spellStart"/>
      <w:r w:rsidRPr="00C33ABD">
        <w:t>Beck+Heun</w:t>
      </w:r>
      <w:proofErr w:type="spellEnd"/>
      <w:r w:rsidRPr="00C33ABD">
        <w:t xml:space="preserve">, GUTMANN, </w:t>
      </w:r>
      <w:proofErr w:type="spellStart"/>
      <w:r w:rsidRPr="00C33ABD">
        <w:t>Soudal</w:t>
      </w:r>
      <w:proofErr w:type="spellEnd"/>
      <w:r w:rsidRPr="00C33ABD">
        <w:t xml:space="preserve"> und Triflex bringen Fachwissen ins Kino</w:t>
      </w:r>
    </w:p>
    <w:bookmarkEnd w:id="1"/>
    <w:p w14:paraId="08CD3A4A" w14:textId="77777777" w:rsidR="002469F9" w:rsidRPr="00C33ABD" w:rsidRDefault="002469F9" w:rsidP="00C33ABD">
      <w:r w:rsidRPr="00C33ABD">
        <w:t>Baukino-Event 2026: Fensteranschlüsse spielen die Hauptrolle</w:t>
      </w:r>
    </w:p>
    <w:p w14:paraId="5B7A21E6" w14:textId="77777777" w:rsidR="00A134E2" w:rsidRPr="00C33ABD" w:rsidRDefault="00A134E2" w:rsidP="00C33ABD"/>
    <w:p w14:paraId="211701E3" w14:textId="29C6A860" w:rsidR="00A134E2" w:rsidRPr="00C33ABD" w:rsidRDefault="00A134E2" w:rsidP="00C33ABD">
      <w:r w:rsidRPr="00C33ABD">
        <w:drawing>
          <wp:inline distT="0" distB="0" distL="0" distR="0" wp14:anchorId="453624A5" wp14:editId="7CBFF72B">
            <wp:extent cx="5760720" cy="3239770"/>
            <wp:effectExtent l="0" t="0" r="5080" b="0"/>
            <wp:docPr id="84108273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082736" name="Grafik 841082736"/>
                    <pic:cNvPicPr/>
                  </pic:nvPicPr>
                  <pic:blipFill>
                    <a:blip r:embed="rId9">
                      <a:extLst>
                        <a:ext uri="{28A0092B-C50C-407E-A947-70E740481C1C}">
                          <a14:useLocalDpi xmlns:a14="http://schemas.microsoft.com/office/drawing/2010/main" val="0"/>
                        </a:ext>
                      </a:extLst>
                    </a:blip>
                    <a:stretch>
                      <a:fillRect/>
                    </a:stretch>
                  </pic:blipFill>
                  <pic:spPr>
                    <a:xfrm>
                      <a:off x="0" y="0"/>
                      <a:ext cx="5760720" cy="3239770"/>
                    </a:xfrm>
                    <a:prstGeom prst="rect">
                      <a:avLst/>
                    </a:prstGeom>
                  </pic:spPr>
                </pic:pic>
              </a:graphicData>
            </a:graphic>
          </wp:inline>
        </w:drawing>
      </w:r>
    </w:p>
    <w:p w14:paraId="0A0A8651" w14:textId="56A6DAD9" w:rsidR="00371C11" w:rsidRPr="00C33ABD" w:rsidRDefault="00371C11" w:rsidP="00C33ABD">
      <w:r w:rsidRPr="00C33ABD">
        <w:t xml:space="preserve">Fensteranschlüsse spielen die Hauptrolle: Beim Baukino-Event 2026 zeigen </w:t>
      </w:r>
      <w:proofErr w:type="spellStart"/>
      <w:r w:rsidRPr="00C33ABD">
        <w:t>Beck+Heun</w:t>
      </w:r>
      <w:proofErr w:type="spellEnd"/>
      <w:r w:rsidRPr="00C33ABD">
        <w:t xml:space="preserve">, GUTMANN, </w:t>
      </w:r>
      <w:proofErr w:type="spellStart"/>
      <w:r w:rsidRPr="00C33ABD">
        <w:t>Soudal</w:t>
      </w:r>
      <w:proofErr w:type="spellEnd"/>
      <w:r w:rsidRPr="00C33ABD">
        <w:t xml:space="preserve"> und Triflex, wie große Fensterelemente sicher geplant, montiert und dauerhaft dicht angeschlossen werden können.</w:t>
      </w:r>
      <w:r w:rsidRPr="00C33ABD">
        <w:br/>
        <w:t xml:space="preserve">Visual: </w:t>
      </w:r>
      <w:proofErr w:type="spellStart"/>
      <w:r w:rsidRPr="00C33ABD">
        <w:t>Beck+Heun</w:t>
      </w:r>
      <w:proofErr w:type="spellEnd"/>
    </w:p>
    <w:p w14:paraId="223C9AE9" w14:textId="77777777" w:rsidR="00A134E2" w:rsidRPr="00C33ABD" w:rsidRDefault="00A134E2" w:rsidP="00C33ABD"/>
    <w:p w14:paraId="16A7D26E" w14:textId="77777777" w:rsidR="00A134E2" w:rsidRPr="00C33ABD" w:rsidRDefault="00A134E2" w:rsidP="00C33ABD"/>
    <w:p w14:paraId="29A77688" w14:textId="77777777" w:rsidR="00A134E2" w:rsidRPr="00C33ABD" w:rsidRDefault="00A134E2" w:rsidP="00C33ABD"/>
    <w:p w14:paraId="41DB41B8" w14:textId="77777777" w:rsidR="00A134E2" w:rsidRPr="00C33ABD" w:rsidRDefault="00A134E2" w:rsidP="00C33ABD"/>
    <w:p w14:paraId="0C0CCFBB" w14:textId="77777777" w:rsidR="00A134E2" w:rsidRPr="00C33ABD" w:rsidRDefault="00A134E2" w:rsidP="00C33ABD"/>
    <w:p w14:paraId="637564D4" w14:textId="77777777" w:rsidR="00A134E2" w:rsidRPr="00C33ABD" w:rsidRDefault="00A134E2" w:rsidP="00C33ABD"/>
    <w:p w14:paraId="795D7BA4" w14:textId="77777777" w:rsidR="00A134E2" w:rsidRPr="00C33ABD" w:rsidRDefault="00A134E2" w:rsidP="00C33ABD"/>
    <w:p w14:paraId="1B45AD88" w14:textId="77777777" w:rsidR="00A134E2" w:rsidRPr="00C33ABD" w:rsidRDefault="00A134E2" w:rsidP="00C33ABD"/>
    <w:p w14:paraId="37349B0B" w14:textId="125D2AF5" w:rsidR="00A134E2" w:rsidRPr="00C33ABD" w:rsidRDefault="00A134E2" w:rsidP="00C33ABD">
      <w:r w:rsidRPr="00C33ABD">
        <w:br w:type="page"/>
      </w:r>
    </w:p>
    <w:p w14:paraId="2B516CEF" w14:textId="77777777" w:rsidR="00A134E2" w:rsidRPr="00C33ABD" w:rsidRDefault="00A134E2" w:rsidP="00C33ABD">
      <w:r w:rsidRPr="00C33ABD">
        <w:lastRenderedPageBreak/>
        <w:drawing>
          <wp:inline distT="0" distB="0" distL="0" distR="0" wp14:anchorId="7B40B230" wp14:editId="7C00E53A">
            <wp:extent cx="2453005" cy="558800"/>
            <wp:effectExtent l="0" t="0" r="0" b="0"/>
            <wp:docPr id="242205119" name="Grafi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3005" cy="558800"/>
                    </a:xfrm>
                    <a:prstGeom prst="rect">
                      <a:avLst/>
                    </a:prstGeom>
                    <a:noFill/>
                    <a:ln>
                      <a:noFill/>
                    </a:ln>
                  </pic:spPr>
                </pic:pic>
              </a:graphicData>
            </a:graphic>
          </wp:inline>
        </w:drawing>
      </w:r>
    </w:p>
    <w:p w14:paraId="6DCCE89C" w14:textId="77777777" w:rsidR="00A134E2" w:rsidRPr="00C33ABD" w:rsidRDefault="00A134E2" w:rsidP="00C33ABD"/>
    <w:p w14:paraId="69049611" w14:textId="77777777" w:rsidR="00A134E2" w:rsidRPr="00C33ABD" w:rsidRDefault="00A134E2" w:rsidP="00C33ABD">
      <w:proofErr w:type="spellStart"/>
      <w:r w:rsidRPr="00C33ABD">
        <w:t>Beck+Heun</w:t>
      </w:r>
      <w:proofErr w:type="spellEnd"/>
      <w:r w:rsidRPr="00C33ABD">
        <w:t xml:space="preserve">, GUTMANN, </w:t>
      </w:r>
      <w:proofErr w:type="spellStart"/>
      <w:r w:rsidRPr="00C33ABD">
        <w:t>Soudal</w:t>
      </w:r>
      <w:proofErr w:type="spellEnd"/>
      <w:r w:rsidRPr="00C33ABD">
        <w:t xml:space="preserve"> und Triflex bringen Fachwissen ins Kino</w:t>
      </w:r>
    </w:p>
    <w:p w14:paraId="6FFDEB81" w14:textId="77777777" w:rsidR="00A134E2" w:rsidRPr="00C33ABD" w:rsidRDefault="00A134E2" w:rsidP="00C33ABD">
      <w:r w:rsidRPr="00C33ABD">
        <w:t>Baukino-Event 2026: Fensteranschlüsse spielen die Hauptrolle</w:t>
      </w:r>
    </w:p>
    <w:p w14:paraId="07B79321" w14:textId="77777777" w:rsidR="003D7C24" w:rsidRPr="00C33ABD" w:rsidRDefault="003D7C24" w:rsidP="00C33ABD"/>
    <w:p w14:paraId="01B0205B" w14:textId="3EAF5065" w:rsidR="00D10349" w:rsidRPr="00C33ABD" w:rsidRDefault="002469F9" w:rsidP="00C33ABD">
      <w:r w:rsidRPr="00C33ABD">
        <w:t>7. September</w:t>
      </w:r>
      <w:r w:rsidR="001421E2" w:rsidRPr="00C33ABD">
        <w:t xml:space="preserve"> 202</w:t>
      </w:r>
      <w:r w:rsidR="007D5818" w:rsidRPr="00C33ABD">
        <w:t>6</w:t>
      </w:r>
    </w:p>
    <w:p w14:paraId="4FC88B14" w14:textId="77777777" w:rsidR="007D5818" w:rsidRPr="00C33ABD" w:rsidRDefault="007D5818" w:rsidP="00C33ABD"/>
    <w:p w14:paraId="4A403A5A" w14:textId="1ADA37DB" w:rsidR="0024709E" w:rsidRPr="00C33ABD" w:rsidRDefault="0024709E" w:rsidP="00C33ABD">
      <w:r w:rsidRPr="00C33ABD">
        <w:t xml:space="preserve">Vier Spezialisten rund um den Fensteranschluss, ein Branchenexperte und ein kompakter Nachmittag: Beim Baukino-Event 2026 zeigen </w:t>
      </w:r>
      <w:proofErr w:type="spellStart"/>
      <w:r w:rsidRPr="00C33ABD">
        <w:t>Beck+Heun</w:t>
      </w:r>
      <w:proofErr w:type="spellEnd"/>
      <w:r w:rsidRPr="00C33ABD">
        <w:t xml:space="preserve">, GUTMANN, </w:t>
      </w:r>
      <w:proofErr w:type="spellStart"/>
      <w:r w:rsidRPr="00C33ABD">
        <w:t>Soudal</w:t>
      </w:r>
      <w:proofErr w:type="spellEnd"/>
      <w:r w:rsidRPr="00C33ABD">
        <w:t xml:space="preserve"> und Triflex, wie große Fensterelemente sicher geplant, montiert und dauerhaft dicht angeschlossen werden können. Im Fokus stehen typische Herausforderungen aus der Praxis – vom Lastabtrag über Abdichtung, Beschattung, Lüftung und Schallschutz bis hin zu barrierefreien Übergängen. VFF-Geschäftsführer Frank Lange ergänzt das Programm mit einer Keynote zu aktuellen Entwicklungen der Branche und neuen Anforderungen aus Normung und Regelwerken. Im November macht das </w:t>
      </w:r>
      <w:proofErr w:type="spellStart"/>
      <w:r w:rsidRPr="00C33ABD">
        <w:t>Baukino</w:t>
      </w:r>
      <w:proofErr w:type="spellEnd"/>
      <w:r w:rsidRPr="00C33ABD">
        <w:t xml:space="preserve"> Station in Bochum, Siegburg, Dettelbach und Sulzbach.</w:t>
      </w:r>
    </w:p>
    <w:p w14:paraId="6CBD96FF" w14:textId="77777777" w:rsidR="00742B06" w:rsidRPr="00C33ABD" w:rsidRDefault="00742B06" w:rsidP="00C33ABD"/>
    <w:p w14:paraId="2E5F3608" w14:textId="7C8CD534" w:rsidR="002469F9" w:rsidRPr="00C33ABD" w:rsidRDefault="002469F9" w:rsidP="00C33ABD">
      <w:r w:rsidRPr="00C33ABD">
        <w:t xml:space="preserve">Vier </w:t>
      </w:r>
      <w:r w:rsidR="00F2580D" w:rsidRPr="00C33ABD">
        <w:t>Perspektiven</w:t>
      </w:r>
      <w:r w:rsidRPr="00C33ABD">
        <w:t xml:space="preserve"> </w:t>
      </w:r>
      <w:r w:rsidR="0024709E" w:rsidRPr="00C33ABD">
        <w:t>für einen sicheren Anschluss</w:t>
      </w:r>
    </w:p>
    <w:p w14:paraId="0806DD29" w14:textId="36626569" w:rsidR="0024709E" w:rsidRPr="00C33ABD" w:rsidRDefault="0024709E" w:rsidP="00C33ABD">
      <w:r w:rsidRPr="00C33ABD">
        <w:t xml:space="preserve">Große Fensterflächen bringen mehr Tageslicht und Wohnkomfort, stellen Planung und Ausführung aber zugleich vor anspruchsvolle Detailfragen. Wie werden Lasten sicher abgetragen? Wie bleiben Anschlüsse dauerhaft dicht? Wie lassen sich Beschattung, Lüftung, Schallschutz, Entwässerung und barrierefreie Übergänge sinnvoll zusammendenken? Genau hier setzt das </w:t>
      </w:r>
      <w:proofErr w:type="spellStart"/>
      <w:r w:rsidRPr="00C33ABD">
        <w:t>Baukino</w:t>
      </w:r>
      <w:proofErr w:type="spellEnd"/>
      <w:r w:rsidRPr="00C33ABD">
        <w:t xml:space="preserve"> an. Statt einzelne Lösungen isoliert zu betrachten, beleuchten die vier beteiligten Hersteller zentrale Schnittstellen aus ihrer jeweiligen Perspektive. Die Teilnehmer erhalten an einem Nachmittag praxisnahes Wissen zu kritischen Anschlussdetails und können konkrete Fragen aus ihrem Arbeitsalltag direkt mit den Spezialisten diskutieren.</w:t>
      </w:r>
    </w:p>
    <w:p w14:paraId="2E888AA5" w14:textId="77777777" w:rsidR="002469F9" w:rsidRPr="00C33ABD" w:rsidRDefault="002469F9" w:rsidP="00C33ABD"/>
    <w:p w14:paraId="3A545255" w14:textId="6FF13B7F" w:rsidR="00F2580D" w:rsidRPr="00C33ABD" w:rsidRDefault="00F2580D" w:rsidP="00C33ABD">
      <w:r w:rsidRPr="00C33ABD">
        <w:t>Lastabtrag, Abdichtung und barrierefreie Schwellen</w:t>
      </w:r>
    </w:p>
    <w:p w14:paraId="194080A0" w14:textId="77D94D33" w:rsidR="0024709E" w:rsidRPr="00C33ABD" w:rsidRDefault="0024709E" w:rsidP="00C33ABD">
      <w:proofErr w:type="spellStart"/>
      <w:r w:rsidRPr="00C33ABD">
        <w:t>Beck+Heun</w:t>
      </w:r>
      <w:proofErr w:type="spellEnd"/>
      <w:r w:rsidRPr="00C33ABD">
        <w:t xml:space="preserve"> zeigt, wie sich Lasten sicher über den Rollladenkasten abtragen lassen und wie Beschattung, Lüftung und Schallschutz bereits in der Planung zusammengedacht werden können. Zudem geht es um neue Wege bei der Montage von Aufsatzkästen sowie um sichere Lösungen für die Sanierung.</w:t>
      </w:r>
    </w:p>
    <w:p w14:paraId="5A934594" w14:textId="77777777" w:rsidR="0024709E" w:rsidRPr="00C33ABD" w:rsidRDefault="0024709E" w:rsidP="00C33ABD">
      <w:r w:rsidRPr="00C33ABD">
        <w:t>GUTMANN richtet den Blick auf große Fenster- und Türformate. Die Teilnehmer erfahren, worauf es bei barrierefreien Schwellen, modernen Aluminiumsystemen und nachhaltigen Rahmenwerkstoffen ankommt.</w:t>
      </w:r>
    </w:p>
    <w:p w14:paraId="5EE1153B" w14:textId="6673987C" w:rsidR="0024709E" w:rsidRPr="00C33ABD" w:rsidRDefault="0024709E" w:rsidP="00C33ABD">
      <w:proofErr w:type="spellStart"/>
      <w:r w:rsidRPr="00C33ABD">
        <w:t>Soudal</w:t>
      </w:r>
      <w:proofErr w:type="spellEnd"/>
      <w:r w:rsidRPr="00C33ABD">
        <w:t xml:space="preserve"> widmet sich dem sicheren Anschluss großer Fensterelemente und zeigt anhand typischer Einbausituationen, wie aufeinander abgestimmte Produkte die Abdichtung über alle Funktionsebenen erleichtern.</w:t>
      </w:r>
    </w:p>
    <w:p w14:paraId="7BF869CC" w14:textId="7BADA9BB" w:rsidR="0024709E" w:rsidRPr="00C33ABD" w:rsidRDefault="0024709E" w:rsidP="00C33ABD">
      <w:r w:rsidRPr="00C33ABD">
        <w:t>Triflex nimmt bodentiefe Fenster und Türen in den Fokus. Dabei geht es um dauerhaft dichte Anschlüsse, sichere Schwellen, gezielte Entwässerung und regelkonforme Lösungen für anspruchsvolle Details.</w:t>
      </w:r>
    </w:p>
    <w:p w14:paraId="14ABA486" w14:textId="77777777" w:rsidR="007D5818" w:rsidRPr="00C33ABD" w:rsidRDefault="007D5818" w:rsidP="00C33ABD"/>
    <w:p w14:paraId="3546AB9E" w14:textId="148457A6" w:rsidR="002469F9" w:rsidRPr="00C33ABD" w:rsidRDefault="002469F9" w:rsidP="00C33ABD">
      <w:r w:rsidRPr="00C33ABD">
        <w:t>Branchenwissen aus erster Hand</w:t>
      </w:r>
    </w:p>
    <w:p w14:paraId="73329168" w14:textId="7632E3F2" w:rsidR="002469F9" w:rsidRPr="00C33ABD" w:rsidRDefault="002469F9" w:rsidP="00C33ABD">
      <w:r w:rsidRPr="00C33ABD">
        <w:t xml:space="preserve">Mit Frank Lange erweitert ein fünfter Experte das Programm. Der Geschäftsführer des Verbandes Fenster + Fassade (VFF) blickt auf mehr als 30 Jahre Erfahrung in der Bau- und Fensterbranche zurück. </w:t>
      </w:r>
      <w:r w:rsidR="0024709E" w:rsidRPr="00C33ABD">
        <w:t>In seiner Keynote ordnet er aktuelle Entwicklungen der Branche sowie neue Anforderungen aus Normung und Regelwerken ein. Die Teilnehmer erfahren, welche Veränderungen für Planung, Montage und Ausführung großer Fensterelemente relevant werden und worauf sie sich künftig einstellen sollten.</w:t>
      </w:r>
    </w:p>
    <w:p w14:paraId="236931DC" w14:textId="77777777" w:rsidR="007D5818" w:rsidRPr="00C33ABD" w:rsidRDefault="007D5818" w:rsidP="00C33ABD"/>
    <w:p w14:paraId="7511150D" w14:textId="76CE0920" w:rsidR="002469F9" w:rsidRPr="00C33ABD" w:rsidRDefault="00FF09ED" w:rsidP="00C33ABD">
      <w:r w:rsidRPr="00C33ABD">
        <w:lastRenderedPageBreak/>
        <w:t>Nachmittags ins Kino – abends ins Gespräch</w:t>
      </w:r>
    </w:p>
    <w:p w14:paraId="2A1F3B22" w14:textId="342BD758" w:rsidR="0024709E" w:rsidRPr="00C33ABD" w:rsidRDefault="0024709E" w:rsidP="00C33ABD">
      <w:r w:rsidRPr="00C33ABD">
        <w:t xml:space="preserve">Das </w:t>
      </w:r>
      <w:proofErr w:type="spellStart"/>
      <w:r w:rsidRPr="00C33ABD">
        <w:t>Baukino</w:t>
      </w:r>
      <w:proofErr w:type="spellEnd"/>
      <w:r w:rsidRPr="00C33ABD">
        <w:t xml:space="preserve"> setzt bewusst auf ein kompaktes Nachmittagsformat. Innerhalb weniger Stunden erhalten die Teilnehmer einen gebündelten Überblick über zentrale Fragen des Fensteranschlusses – praxisnah, anschaulich und ohne einen kompletten Arbeitstag einzuplanen. Eine Musterschau mit Live-Demonstrationen ergänzt die Vorträge und macht die vorgestellten Lösungen greifbar.</w:t>
      </w:r>
    </w:p>
    <w:p w14:paraId="14B61B5E" w14:textId="10F11E11" w:rsidR="0024709E" w:rsidRPr="00C33ABD" w:rsidRDefault="0024709E" w:rsidP="00C33ABD">
      <w:r w:rsidRPr="00C33ABD">
        <w:t xml:space="preserve">Mit dem Abspann endet der fachliche Austausch noch lange nicht. Beim gemeinsamen Abendessen bleibt Zeit, eigene Fragen mit den Referenten zu vertiefen, Erfahrungen mit Kollegen auszutauschen und neue Kontakte zu knüpfen. So verbindet das </w:t>
      </w:r>
      <w:proofErr w:type="spellStart"/>
      <w:r w:rsidRPr="00C33ABD">
        <w:t>Baukino</w:t>
      </w:r>
      <w:proofErr w:type="spellEnd"/>
      <w:r w:rsidRPr="00C33ABD">
        <w:t xml:space="preserve"> kompakten Wissenstransfer mit persönlichem Austausch und wird zugleich zur Plattform für Vernetzung und konkrete Projektfragen.</w:t>
      </w:r>
    </w:p>
    <w:p w14:paraId="1D9FC767" w14:textId="77777777" w:rsidR="0024709E" w:rsidRPr="00C33ABD" w:rsidRDefault="0024709E" w:rsidP="00C33ABD"/>
    <w:bookmarkEnd w:id="2"/>
    <w:p w14:paraId="37121BE3" w14:textId="37D405A3" w:rsidR="002469F9" w:rsidRPr="00C33ABD" w:rsidRDefault="002469F9" w:rsidP="00C33ABD">
      <w:r w:rsidRPr="00C33ABD">
        <w:t xml:space="preserve">Vier </w:t>
      </w:r>
      <w:r w:rsidR="00FF09ED" w:rsidRPr="00C33ABD">
        <w:t>Vorstellungen</w:t>
      </w:r>
      <w:r w:rsidRPr="00C33ABD">
        <w:t xml:space="preserve"> im November</w:t>
      </w:r>
    </w:p>
    <w:p w14:paraId="1041F8CB" w14:textId="2CE13BDF" w:rsidR="00F2580D" w:rsidRPr="00C33ABD" w:rsidRDefault="002469F9" w:rsidP="00C33ABD">
      <w:r w:rsidRPr="00C33ABD">
        <w:t>Premiere ist am 10. November 2026 im UCI Kino Bochum. Am 12. November folgt das Cineplex Siegburg. Weitere Vorstellungen finden am 24. November im Cineworld Dettelbach und am 26. November im KINOPOLIS Main-Taunus in Sulzbach statt.</w:t>
      </w:r>
    </w:p>
    <w:p w14:paraId="2E00349E" w14:textId="57C29ECB" w:rsidR="002469F9" w:rsidRPr="00C33ABD" w:rsidRDefault="002469F9" w:rsidP="00C33ABD">
      <w:r w:rsidRPr="00C33ABD">
        <w:t xml:space="preserve">Die Teilnahme kostet 79 Euro pro Person. </w:t>
      </w:r>
      <w:r w:rsidR="00FF09ED" w:rsidRPr="00C33ABD">
        <w:t xml:space="preserve">Darin enthalten sind alle Fachvorträge, die Keynote, die Musterschau mit Live-Demonstrationen sowie Snacks, Getränke und Abendessen. </w:t>
      </w:r>
      <w:r w:rsidRPr="00C33ABD">
        <w:t>Als Zugabe erhalten die Teilnehmer einen Kinogutschein für einen Film ihrer Wahl. Die Zahl der Plätze ist begrenzt.</w:t>
      </w:r>
    </w:p>
    <w:p w14:paraId="58EF4EC3" w14:textId="77777777" w:rsidR="002469F9" w:rsidRPr="00C33ABD" w:rsidRDefault="002469F9" w:rsidP="00C33ABD">
      <w:r w:rsidRPr="00C33ABD">
        <w:t xml:space="preserve">Weitere Informationen und Anmeldung unter </w:t>
      </w:r>
      <w:hyperlink r:id="rId10" w:history="1">
        <w:r w:rsidRPr="00C33ABD">
          <w:rPr>
            <w:rStyle w:val="Hyperlink"/>
          </w:rPr>
          <w:t>www.beck-heun.de/baukino-event/</w:t>
        </w:r>
      </w:hyperlink>
    </w:p>
    <w:p w14:paraId="20C66BC1" w14:textId="77777777" w:rsidR="003D7C24" w:rsidRPr="00C33ABD" w:rsidRDefault="003D7C24" w:rsidP="00C33ABD"/>
    <w:p w14:paraId="6285289B" w14:textId="2521A2D1" w:rsidR="004F4358" w:rsidRPr="00C33ABD" w:rsidRDefault="004F4358" w:rsidP="00C33ABD">
      <w:r w:rsidRPr="00C33ABD">
        <w:t>Manu BH</w:t>
      </w:r>
      <w:r w:rsidR="002469F9" w:rsidRPr="00C33ABD">
        <w:t>BaukinoEvent</w:t>
      </w:r>
      <w:r w:rsidR="00560353" w:rsidRPr="00C33ABD">
        <w:t>202</w:t>
      </w:r>
      <w:r w:rsidR="007D5818" w:rsidRPr="00C33ABD">
        <w:t>60</w:t>
      </w:r>
      <w:r w:rsidR="002469F9" w:rsidRPr="00C33ABD">
        <w:t>9</w:t>
      </w:r>
    </w:p>
    <w:p w14:paraId="41292487" w14:textId="3261ADB9" w:rsidR="002D7293" w:rsidRPr="00C33ABD" w:rsidRDefault="0024709E" w:rsidP="00C33ABD">
      <w:r w:rsidRPr="00C33ABD">
        <w:t>4.428</w:t>
      </w:r>
      <w:r w:rsidR="00FF09ED" w:rsidRPr="00C33ABD">
        <w:t xml:space="preserve"> </w:t>
      </w:r>
      <w:r w:rsidR="004F4358" w:rsidRPr="00C33ABD">
        <w:t>Zeichen</w:t>
      </w:r>
    </w:p>
    <w:p w14:paraId="23C20D40" w14:textId="77777777" w:rsidR="00EF2962" w:rsidRPr="00C33ABD" w:rsidRDefault="00EF2962" w:rsidP="00C33ABD"/>
    <w:p w14:paraId="7D2E937C" w14:textId="1AF0B80F" w:rsidR="00A134E2" w:rsidRPr="00C33ABD" w:rsidRDefault="00A134E2" w:rsidP="00C33ABD">
      <w:r w:rsidRPr="00C33ABD">
        <w:drawing>
          <wp:inline distT="0" distB="0" distL="0" distR="0" wp14:anchorId="1FD1DFFB" wp14:editId="1F1854CB">
            <wp:extent cx="2880000" cy="1620000"/>
            <wp:effectExtent l="0" t="0" r="3175" b="5715"/>
            <wp:docPr id="399681778"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681778" name="Grafik 39968177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000" cy="1620000"/>
                    </a:xfrm>
                    <a:prstGeom prst="rect">
                      <a:avLst/>
                    </a:prstGeom>
                  </pic:spPr>
                </pic:pic>
              </a:graphicData>
            </a:graphic>
          </wp:inline>
        </w:drawing>
      </w:r>
    </w:p>
    <w:p w14:paraId="7DB7C126" w14:textId="44292A2C" w:rsidR="00A134E2" w:rsidRPr="00C33ABD" w:rsidRDefault="00876BF3" w:rsidP="00C33ABD">
      <w:r w:rsidRPr="00C33ABD">
        <w:t>BHBauKino2026_001.jpg</w:t>
      </w:r>
      <w:r w:rsidRPr="00C33ABD">
        <w:br/>
      </w:r>
      <w:r w:rsidR="00FC383D" w:rsidRPr="00C33ABD">
        <w:t xml:space="preserve">Fensteranschlüsse im Fokus: Beim Baukino-Event 2026 vermitteln </w:t>
      </w:r>
      <w:proofErr w:type="spellStart"/>
      <w:r w:rsidR="00FC383D" w:rsidRPr="00C33ABD">
        <w:t>Beck+Heun</w:t>
      </w:r>
      <w:proofErr w:type="spellEnd"/>
      <w:r w:rsidR="00FC383D" w:rsidRPr="00C33ABD">
        <w:t xml:space="preserve">, GUTMANN, </w:t>
      </w:r>
      <w:proofErr w:type="spellStart"/>
      <w:r w:rsidR="00FC383D" w:rsidRPr="00C33ABD">
        <w:t>Soudal</w:t>
      </w:r>
      <w:proofErr w:type="spellEnd"/>
      <w:r w:rsidR="00FC383D" w:rsidRPr="00C33ABD">
        <w:t xml:space="preserve"> und Triflex praxisnahes Fachwissen zu Lastabtrag, Abdichtung, Beschattung, Lüftung und barrierefreien Übergängen.</w:t>
      </w:r>
    </w:p>
    <w:p w14:paraId="224EF120" w14:textId="05ED03EC" w:rsidR="00060163" w:rsidRPr="00C33ABD" w:rsidRDefault="00A134E2" w:rsidP="00C33ABD">
      <w:r w:rsidRPr="00C33ABD">
        <w:t>Visual</w:t>
      </w:r>
      <w:r w:rsidR="00060163" w:rsidRPr="00C33ABD">
        <w:t xml:space="preserve">: </w:t>
      </w:r>
      <w:proofErr w:type="spellStart"/>
      <w:r w:rsidR="00060163" w:rsidRPr="00C33ABD">
        <w:t>Beck+Heun</w:t>
      </w:r>
      <w:proofErr w:type="spellEnd"/>
    </w:p>
    <w:p w14:paraId="637B7B66" w14:textId="77777777" w:rsidR="001B1810" w:rsidRPr="00C33ABD" w:rsidRDefault="001B1810" w:rsidP="00C33ABD"/>
    <w:p w14:paraId="7E5CC10A" w14:textId="77777777" w:rsidR="008A17C4" w:rsidRPr="00C33ABD" w:rsidRDefault="008A17C4" w:rsidP="00C33ABD">
      <w:r w:rsidRPr="00C33ABD">
        <w:t>xxx</w:t>
      </w:r>
    </w:p>
    <w:p w14:paraId="47668EC0" w14:textId="77777777" w:rsidR="008A17C4" w:rsidRPr="00C33ABD" w:rsidRDefault="008A17C4" w:rsidP="00C33ABD"/>
    <w:p w14:paraId="447F27CD" w14:textId="77777777" w:rsidR="008A17C4" w:rsidRPr="00C33ABD" w:rsidRDefault="008A17C4" w:rsidP="00C33ABD">
      <w:r w:rsidRPr="00C33ABD">
        <w:t xml:space="preserve">Über </w:t>
      </w:r>
      <w:proofErr w:type="spellStart"/>
      <w:r w:rsidRPr="00C33ABD">
        <w:t>Beck+Heun</w:t>
      </w:r>
      <w:proofErr w:type="spellEnd"/>
    </w:p>
    <w:p w14:paraId="5D26CB52" w14:textId="77777777" w:rsidR="008A17C4" w:rsidRPr="00C33ABD" w:rsidRDefault="008A17C4" w:rsidP="00C33ABD">
      <w:r w:rsidRPr="00C33ABD">
        <w:t xml:space="preserve">Die Marke </w:t>
      </w:r>
      <w:proofErr w:type="spellStart"/>
      <w:r w:rsidRPr="00C33ABD">
        <w:t>Beck+Heun</w:t>
      </w:r>
      <w:proofErr w:type="spellEnd"/>
      <w:r w:rsidRPr="00C33ABD">
        <w:t xml:space="preserve"> steht für über 60 Jahre Erfahrung in der Entwicklung des Kernproduktes Rollladenkasten. Daraus ist ein Vollsortiment sämtlicher Varianten entstanden, welches sich in drei Produktwelten gliedert: Rohbaukästen, Aufsatzkästen und Modulzargen. Zudem wurde das Produkt- und Leistungsspektrum lange schon erweitert. Mit fünf weiteren Produktbereichen deckt </w:t>
      </w:r>
      <w:proofErr w:type="spellStart"/>
      <w:r w:rsidRPr="00C33ABD">
        <w:t>Beck+Heun</w:t>
      </w:r>
      <w:proofErr w:type="spellEnd"/>
      <w:r w:rsidRPr="00C33ABD">
        <w:t xml:space="preserve"> alles rings um das Fenster ab: Lüftungssysteme, Beschattung, Sanierung, Insektenschutz und Zubehör. Mehr auf: </w:t>
      </w:r>
      <w:hyperlink r:id="rId12" w:history="1">
        <w:r w:rsidRPr="00C33ABD">
          <w:rPr>
            <w:rStyle w:val="Hyperlink"/>
          </w:rPr>
          <w:t>www.beck-heun.de</w:t>
        </w:r>
      </w:hyperlink>
    </w:p>
    <w:p w14:paraId="3452FF8D" w14:textId="77777777" w:rsidR="008A17C4" w:rsidRPr="00C33ABD" w:rsidRDefault="008A17C4" w:rsidP="00C33ABD">
      <w:r w:rsidRPr="00C33ABD">
        <w:lastRenderedPageBreak/>
        <w:tab/>
      </w:r>
      <w:r w:rsidRPr="00C33ABD">
        <w:tab/>
      </w:r>
      <w:r w:rsidRPr="00C33ABD">
        <w:tab/>
      </w:r>
      <w:r w:rsidRPr="00C33ABD">
        <w:tab/>
      </w:r>
      <w:r w:rsidRPr="00C33ABD">
        <w:tab/>
      </w:r>
      <w:r w:rsidRPr="00C33ABD">
        <w:tab/>
      </w:r>
      <w:r w:rsidRPr="00C33ABD">
        <w:tab/>
      </w:r>
      <w:r w:rsidRPr="00C33ABD">
        <w:tab/>
      </w:r>
      <w:r w:rsidRPr="00C33ABD">
        <w:tab/>
      </w:r>
      <w:r w:rsidRPr="00C33ABD">
        <w:tab/>
      </w:r>
      <w:r w:rsidRPr="00C33ABD">
        <w:tab/>
      </w:r>
      <w:r w:rsidRPr="00C33ABD">
        <w:tab/>
      </w:r>
      <w:r w:rsidRPr="00C33ABD">
        <w:tab/>
      </w:r>
      <w:r w:rsidRPr="00C33ABD">
        <w:tab/>
      </w:r>
    </w:p>
    <w:p w14:paraId="6F229A3D" w14:textId="77777777" w:rsidR="008A17C4" w:rsidRPr="00C33ABD" w:rsidRDefault="008A17C4" w:rsidP="00C33ABD"/>
    <w:tbl>
      <w:tblPr>
        <w:tblStyle w:val="Tabellenraster"/>
        <w:tblW w:w="94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5"/>
        <w:gridCol w:w="4746"/>
      </w:tblGrid>
      <w:tr w:rsidR="008A17C4" w:rsidRPr="00C33ABD" w14:paraId="6C55B771" w14:textId="77777777" w:rsidTr="000A112A">
        <w:tc>
          <w:tcPr>
            <w:tcW w:w="4725" w:type="dxa"/>
          </w:tcPr>
          <w:p w14:paraId="1D840415" w14:textId="77777777" w:rsidR="008A17C4" w:rsidRPr="00C33ABD" w:rsidRDefault="008A17C4" w:rsidP="00C33ABD">
            <w:r w:rsidRPr="00C33ABD">
              <w:t>Weitere Informationen</w:t>
            </w:r>
          </w:p>
        </w:tc>
        <w:tc>
          <w:tcPr>
            <w:tcW w:w="4746" w:type="dxa"/>
          </w:tcPr>
          <w:p w14:paraId="6C9D5F16" w14:textId="77777777" w:rsidR="008A17C4" w:rsidRPr="00C33ABD" w:rsidRDefault="008A17C4" w:rsidP="00C33ABD">
            <w:r w:rsidRPr="00C33ABD">
              <w:t>Pressekontakt</w:t>
            </w:r>
          </w:p>
        </w:tc>
      </w:tr>
      <w:tr w:rsidR="008A17C4" w:rsidRPr="00C33ABD" w14:paraId="41871FA2" w14:textId="77777777" w:rsidTr="000A112A">
        <w:tc>
          <w:tcPr>
            <w:tcW w:w="4725" w:type="dxa"/>
          </w:tcPr>
          <w:p w14:paraId="2F6B4BFC" w14:textId="77777777" w:rsidR="008A17C4" w:rsidRPr="00C33ABD" w:rsidRDefault="008A17C4" w:rsidP="00C33ABD">
            <w:proofErr w:type="spellStart"/>
            <w:r w:rsidRPr="00C33ABD">
              <w:t>Beck+Heun</w:t>
            </w:r>
            <w:proofErr w:type="spellEnd"/>
            <w:r w:rsidRPr="00C33ABD">
              <w:t xml:space="preserve"> GmbH – Zentrale Mengerskirchen</w:t>
            </w:r>
          </w:p>
          <w:p w14:paraId="424EC59C" w14:textId="77777777" w:rsidR="008A17C4" w:rsidRPr="00C33ABD" w:rsidRDefault="008A17C4" w:rsidP="00C33ABD">
            <w:r w:rsidRPr="00C33ABD">
              <w:t>Bettina Kahlenberg, Leitung Marketingkommunikation</w:t>
            </w:r>
          </w:p>
          <w:p w14:paraId="62FFBAF3" w14:textId="77777777" w:rsidR="008A17C4" w:rsidRPr="00C33ABD" w:rsidRDefault="008A17C4" w:rsidP="00C33ABD">
            <w:r w:rsidRPr="00C33ABD">
              <w:t>Reinhold-Beck-Straße 2</w:t>
            </w:r>
          </w:p>
          <w:p w14:paraId="07B3EED9" w14:textId="77777777" w:rsidR="008A17C4" w:rsidRPr="00C33ABD" w:rsidRDefault="008A17C4" w:rsidP="00C33ABD">
            <w:r w:rsidRPr="00C33ABD">
              <w:t>D-35794 Mengerskirchen</w:t>
            </w:r>
          </w:p>
          <w:p w14:paraId="1CDEA3E5" w14:textId="77777777" w:rsidR="008A17C4" w:rsidRPr="00C33ABD" w:rsidRDefault="008A17C4" w:rsidP="00C33ABD">
            <w:r w:rsidRPr="00C33ABD">
              <w:t>Telefon: +49 6476 9132-1703</w:t>
            </w:r>
          </w:p>
          <w:p w14:paraId="24425059" w14:textId="77777777" w:rsidR="008A17C4" w:rsidRPr="00C33ABD" w:rsidRDefault="008A17C4" w:rsidP="00C33ABD">
            <w:pPr>
              <w:rPr>
                <w:lang w:val="en-US"/>
              </w:rPr>
            </w:pPr>
            <w:r w:rsidRPr="00C33ABD">
              <w:rPr>
                <w:lang w:val="en-US"/>
              </w:rPr>
              <w:t xml:space="preserve">Mail: </w:t>
            </w:r>
            <w:hyperlink r:id="rId13" w:history="1">
              <w:r w:rsidRPr="00C33ABD">
                <w:rPr>
                  <w:rStyle w:val="Hyperlink"/>
                  <w:lang w:val="en-US"/>
                </w:rPr>
                <w:t>bettina.kahlenberg@beck-heun.de</w:t>
              </w:r>
            </w:hyperlink>
          </w:p>
          <w:p w14:paraId="1F113D1A" w14:textId="77777777" w:rsidR="008A17C4" w:rsidRPr="00C33ABD" w:rsidRDefault="008A17C4" w:rsidP="00C33ABD">
            <w:r w:rsidRPr="00C33ABD">
              <w:t>www.beck-heun.de</w:t>
            </w:r>
          </w:p>
          <w:p w14:paraId="7361CEF5" w14:textId="77777777" w:rsidR="008A17C4" w:rsidRPr="00C33ABD" w:rsidRDefault="008A17C4" w:rsidP="00C33ABD"/>
        </w:tc>
        <w:tc>
          <w:tcPr>
            <w:tcW w:w="4746" w:type="dxa"/>
          </w:tcPr>
          <w:p w14:paraId="0A4D75E8" w14:textId="77777777" w:rsidR="008A17C4" w:rsidRPr="00C33ABD" w:rsidRDefault="008A17C4" w:rsidP="00C33ABD">
            <w:r w:rsidRPr="00C33ABD">
              <w:t>Flüstertüte – Presse- und Öffentlichkeitsarbeit</w:t>
            </w:r>
          </w:p>
          <w:p w14:paraId="58B10425" w14:textId="77777777" w:rsidR="008A17C4" w:rsidRPr="00C33ABD" w:rsidRDefault="008A17C4" w:rsidP="00C33ABD">
            <w:r w:rsidRPr="00C33ABD">
              <w:t xml:space="preserve">Sven-Erik Tornow </w:t>
            </w:r>
          </w:p>
          <w:p w14:paraId="19F8E87E" w14:textId="77777777" w:rsidR="008A17C4" w:rsidRPr="00C33ABD" w:rsidRDefault="008A17C4" w:rsidP="00C33ABD">
            <w:r w:rsidRPr="00C33ABD">
              <w:t xml:space="preserve">Entenweg 15 </w:t>
            </w:r>
          </w:p>
          <w:p w14:paraId="7CFBF692" w14:textId="77777777" w:rsidR="008A17C4" w:rsidRPr="00C33ABD" w:rsidRDefault="008A17C4" w:rsidP="00C33ABD">
            <w:r w:rsidRPr="00C33ABD">
              <w:t>D-50829 Köln</w:t>
            </w:r>
          </w:p>
          <w:p w14:paraId="692F4635" w14:textId="77777777" w:rsidR="008A17C4" w:rsidRPr="00C33ABD" w:rsidRDefault="008A17C4" w:rsidP="00C33ABD">
            <w:r w:rsidRPr="00C33ABD">
              <w:t>Telefon: +49 221-27 89 004</w:t>
            </w:r>
          </w:p>
          <w:p w14:paraId="55A5532B" w14:textId="77777777" w:rsidR="008A17C4" w:rsidRPr="00C33ABD" w:rsidRDefault="008A17C4" w:rsidP="00C33ABD">
            <w:r w:rsidRPr="00C33ABD">
              <w:t>Mail: sven.tornow@fluestertuete.de</w:t>
            </w:r>
          </w:p>
          <w:p w14:paraId="42747263" w14:textId="77777777" w:rsidR="008A17C4" w:rsidRPr="00C33ABD" w:rsidRDefault="008A17C4" w:rsidP="00C33ABD">
            <w:r w:rsidRPr="00C33ABD">
              <w:t>www.fluestertuete.de</w:t>
            </w:r>
          </w:p>
          <w:p w14:paraId="08550AAC" w14:textId="77777777" w:rsidR="008A17C4" w:rsidRPr="00C33ABD" w:rsidRDefault="008A17C4" w:rsidP="00C33ABD"/>
        </w:tc>
      </w:tr>
    </w:tbl>
    <w:p w14:paraId="2676EA2F" w14:textId="77777777" w:rsidR="008B3A44" w:rsidRPr="00C33ABD" w:rsidRDefault="008B3A44" w:rsidP="00C33ABD"/>
    <w:sectPr w:rsidR="008B3A44" w:rsidRPr="00C33ABD" w:rsidSect="008C4185">
      <w:footerReference w:type="even" r:id="rId14"/>
      <w:footerReference w:type="default" r:id="rId1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BFEB1B" w14:textId="77777777" w:rsidR="00D33216" w:rsidRDefault="00D33216" w:rsidP="007378E4">
      <w:r>
        <w:separator/>
      </w:r>
    </w:p>
  </w:endnote>
  <w:endnote w:type="continuationSeparator" w:id="0">
    <w:p w14:paraId="1A895990" w14:textId="77777777" w:rsidR="00D33216" w:rsidRDefault="00D33216" w:rsidP="00737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ill Sans">
    <w:panose1 w:val="020B0502020104020203"/>
    <w:charset w:val="B1"/>
    <w:family w:val="swiss"/>
    <w:pitch w:val="variable"/>
    <w:sig w:usb0="80000A67" w:usb1="00000000" w:usb2="00000000" w:usb3="00000000" w:csb0="000001F7"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759EAA" w14:textId="271F8016" w:rsidR="007378E4" w:rsidRDefault="007378E4" w:rsidP="00B0562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2779CE">
      <w:rPr>
        <w:rStyle w:val="Seitenzahl"/>
        <w:noProof/>
      </w:rPr>
      <w:t>5</w:t>
    </w:r>
    <w:r>
      <w:rPr>
        <w:rStyle w:val="Seitenzahl"/>
      </w:rPr>
      <w:fldChar w:fldCharType="end"/>
    </w:r>
  </w:p>
  <w:p w14:paraId="5C549FBF" w14:textId="77777777" w:rsidR="007378E4" w:rsidRDefault="007378E4" w:rsidP="007378E4">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A286B9" w14:textId="77777777" w:rsidR="007378E4" w:rsidRPr="007378E4" w:rsidRDefault="007378E4" w:rsidP="00B0562C">
    <w:pPr>
      <w:pStyle w:val="Fuzeile"/>
      <w:framePr w:wrap="none" w:vAnchor="text" w:hAnchor="margin" w:xAlign="right" w:y="1"/>
      <w:rPr>
        <w:rStyle w:val="Seitenzahl"/>
        <w:rFonts w:ascii="Calibri" w:hAnsi="Calibri" w:cs="Calibri"/>
      </w:rPr>
    </w:pPr>
    <w:r w:rsidRPr="007378E4">
      <w:rPr>
        <w:rStyle w:val="Seitenzahl"/>
        <w:rFonts w:ascii="Calibri" w:hAnsi="Calibri" w:cs="Calibri"/>
      </w:rPr>
      <w:fldChar w:fldCharType="begin"/>
    </w:r>
    <w:r w:rsidRPr="007378E4">
      <w:rPr>
        <w:rStyle w:val="Seitenzahl"/>
        <w:rFonts w:ascii="Calibri" w:hAnsi="Calibri" w:cs="Calibri"/>
      </w:rPr>
      <w:instrText xml:space="preserve"> PAGE </w:instrText>
    </w:r>
    <w:r w:rsidRPr="007378E4">
      <w:rPr>
        <w:rStyle w:val="Seitenzahl"/>
        <w:rFonts w:ascii="Calibri" w:hAnsi="Calibri" w:cs="Calibri"/>
      </w:rPr>
      <w:fldChar w:fldCharType="separate"/>
    </w:r>
    <w:r w:rsidR="00A44117">
      <w:rPr>
        <w:rStyle w:val="Seitenzahl"/>
        <w:rFonts w:ascii="Calibri" w:hAnsi="Calibri" w:cs="Calibri"/>
        <w:noProof/>
      </w:rPr>
      <w:t>1</w:t>
    </w:r>
    <w:r w:rsidRPr="007378E4">
      <w:rPr>
        <w:rStyle w:val="Seitenzahl"/>
        <w:rFonts w:ascii="Calibri" w:hAnsi="Calibri" w:cs="Calibri"/>
      </w:rPr>
      <w:fldChar w:fldCharType="end"/>
    </w:r>
  </w:p>
  <w:p w14:paraId="08174DA3" w14:textId="6A8F3F34" w:rsidR="007378E4" w:rsidRDefault="007378E4" w:rsidP="007378E4">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ED876D" w14:textId="77777777" w:rsidR="00D33216" w:rsidRDefault="00D33216" w:rsidP="007378E4">
      <w:r>
        <w:separator/>
      </w:r>
    </w:p>
  </w:footnote>
  <w:footnote w:type="continuationSeparator" w:id="0">
    <w:p w14:paraId="7C2A226A" w14:textId="77777777" w:rsidR="00D33216" w:rsidRDefault="00D33216" w:rsidP="007378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8D074B"/>
    <w:multiLevelType w:val="multilevel"/>
    <w:tmpl w:val="14846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E0A67"/>
    <w:multiLevelType w:val="hybridMultilevel"/>
    <w:tmpl w:val="9606E142"/>
    <w:lvl w:ilvl="0" w:tplc="73EA6DD2">
      <w:numFmt w:val="bullet"/>
      <w:lvlText w:val="-"/>
      <w:lvlJc w:val="left"/>
      <w:pPr>
        <w:ind w:left="1060" w:hanging="70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A07584"/>
    <w:multiLevelType w:val="hybridMultilevel"/>
    <w:tmpl w:val="657E2DF4"/>
    <w:lvl w:ilvl="0" w:tplc="460A447A">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C3819FF"/>
    <w:multiLevelType w:val="hybridMultilevel"/>
    <w:tmpl w:val="68F62E8E"/>
    <w:lvl w:ilvl="0" w:tplc="AB8A3E40">
      <w:start w:val="27"/>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9C744E"/>
    <w:multiLevelType w:val="multilevel"/>
    <w:tmpl w:val="47644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6D0A07"/>
    <w:multiLevelType w:val="multilevel"/>
    <w:tmpl w:val="E0D0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9A06E7"/>
    <w:multiLevelType w:val="multilevel"/>
    <w:tmpl w:val="1A3CB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35A07BC"/>
    <w:multiLevelType w:val="multilevel"/>
    <w:tmpl w:val="A986E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6C1463"/>
    <w:multiLevelType w:val="multilevel"/>
    <w:tmpl w:val="A82C1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D25D7F"/>
    <w:multiLevelType w:val="multilevel"/>
    <w:tmpl w:val="1D54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E92325"/>
    <w:multiLevelType w:val="multilevel"/>
    <w:tmpl w:val="0ADCD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875558"/>
    <w:multiLevelType w:val="multilevel"/>
    <w:tmpl w:val="C58C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380A23"/>
    <w:multiLevelType w:val="hybridMultilevel"/>
    <w:tmpl w:val="05468CD8"/>
    <w:lvl w:ilvl="0" w:tplc="E27A210E">
      <w:start w:val="13"/>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F2D4DC8"/>
    <w:multiLevelType w:val="multilevel"/>
    <w:tmpl w:val="91EA3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6B2731"/>
    <w:multiLevelType w:val="hybridMultilevel"/>
    <w:tmpl w:val="E1D8AD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43916700">
    <w:abstractNumId w:val="14"/>
  </w:num>
  <w:num w:numId="2" w16cid:durableId="536821145">
    <w:abstractNumId w:val="3"/>
  </w:num>
  <w:num w:numId="3" w16cid:durableId="174274623">
    <w:abstractNumId w:val="5"/>
  </w:num>
  <w:num w:numId="4" w16cid:durableId="280575497">
    <w:abstractNumId w:val="2"/>
  </w:num>
  <w:num w:numId="5" w16cid:durableId="649358876">
    <w:abstractNumId w:val="12"/>
  </w:num>
  <w:num w:numId="6" w16cid:durableId="374425065">
    <w:abstractNumId w:val="1"/>
  </w:num>
  <w:num w:numId="7" w16cid:durableId="643244892">
    <w:abstractNumId w:val="7"/>
  </w:num>
  <w:num w:numId="8" w16cid:durableId="1793744126">
    <w:abstractNumId w:val="4"/>
  </w:num>
  <w:num w:numId="9" w16cid:durableId="1173760568">
    <w:abstractNumId w:val="11"/>
  </w:num>
  <w:num w:numId="10" w16cid:durableId="376394047">
    <w:abstractNumId w:val="13"/>
  </w:num>
  <w:num w:numId="11" w16cid:durableId="20085316">
    <w:abstractNumId w:val="0"/>
  </w:num>
  <w:num w:numId="12" w16cid:durableId="1843281609">
    <w:abstractNumId w:val="10"/>
  </w:num>
  <w:num w:numId="13" w16cid:durableId="1015109692">
    <w:abstractNumId w:val="9"/>
  </w:num>
  <w:num w:numId="14" w16cid:durableId="67769843">
    <w:abstractNumId w:val="6"/>
  </w:num>
  <w:num w:numId="15" w16cid:durableId="676005935">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4A0"/>
    <w:rsid w:val="00001420"/>
    <w:rsid w:val="00005AF8"/>
    <w:rsid w:val="00020675"/>
    <w:rsid w:val="00020B70"/>
    <w:rsid w:val="00020CA1"/>
    <w:rsid w:val="000224D9"/>
    <w:rsid w:val="00026782"/>
    <w:rsid w:val="000308DB"/>
    <w:rsid w:val="00032B19"/>
    <w:rsid w:val="00035219"/>
    <w:rsid w:val="00037BEB"/>
    <w:rsid w:val="00041308"/>
    <w:rsid w:val="00041798"/>
    <w:rsid w:val="000457B2"/>
    <w:rsid w:val="00046E68"/>
    <w:rsid w:val="00047D67"/>
    <w:rsid w:val="00052706"/>
    <w:rsid w:val="00057B91"/>
    <w:rsid w:val="00057BE8"/>
    <w:rsid w:val="00060163"/>
    <w:rsid w:val="000617D0"/>
    <w:rsid w:val="0006557F"/>
    <w:rsid w:val="00065B99"/>
    <w:rsid w:val="00066B32"/>
    <w:rsid w:val="00066F98"/>
    <w:rsid w:val="0006743C"/>
    <w:rsid w:val="00067716"/>
    <w:rsid w:val="000702E8"/>
    <w:rsid w:val="0007038B"/>
    <w:rsid w:val="000734CD"/>
    <w:rsid w:val="0008369C"/>
    <w:rsid w:val="0008664A"/>
    <w:rsid w:val="000937BC"/>
    <w:rsid w:val="00094618"/>
    <w:rsid w:val="000962FC"/>
    <w:rsid w:val="000B1CD4"/>
    <w:rsid w:val="000B2F28"/>
    <w:rsid w:val="000B30B4"/>
    <w:rsid w:val="000B5264"/>
    <w:rsid w:val="000C0EBB"/>
    <w:rsid w:val="000C40DC"/>
    <w:rsid w:val="000C4DD6"/>
    <w:rsid w:val="000D38BD"/>
    <w:rsid w:val="000E3AD3"/>
    <w:rsid w:val="000F5006"/>
    <w:rsid w:val="000F77E3"/>
    <w:rsid w:val="0010259A"/>
    <w:rsid w:val="0010306D"/>
    <w:rsid w:val="0011143C"/>
    <w:rsid w:val="001122DC"/>
    <w:rsid w:val="001208E1"/>
    <w:rsid w:val="00124CC7"/>
    <w:rsid w:val="00135315"/>
    <w:rsid w:val="001375B8"/>
    <w:rsid w:val="001421E2"/>
    <w:rsid w:val="00142797"/>
    <w:rsid w:val="00143CF7"/>
    <w:rsid w:val="001447B2"/>
    <w:rsid w:val="00145757"/>
    <w:rsid w:val="00152340"/>
    <w:rsid w:val="00157D1B"/>
    <w:rsid w:val="00161A93"/>
    <w:rsid w:val="001626EE"/>
    <w:rsid w:val="00163792"/>
    <w:rsid w:val="00165232"/>
    <w:rsid w:val="00165639"/>
    <w:rsid w:val="00166423"/>
    <w:rsid w:val="00166DAC"/>
    <w:rsid w:val="001700B1"/>
    <w:rsid w:val="001716D7"/>
    <w:rsid w:val="0017275B"/>
    <w:rsid w:val="00174CAB"/>
    <w:rsid w:val="00182AED"/>
    <w:rsid w:val="0018439F"/>
    <w:rsid w:val="001911DC"/>
    <w:rsid w:val="001926CB"/>
    <w:rsid w:val="00196DD8"/>
    <w:rsid w:val="00197C83"/>
    <w:rsid w:val="001B0725"/>
    <w:rsid w:val="001B08EA"/>
    <w:rsid w:val="001B1810"/>
    <w:rsid w:val="001B4A55"/>
    <w:rsid w:val="001B55C9"/>
    <w:rsid w:val="001B7EB7"/>
    <w:rsid w:val="001C290E"/>
    <w:rsid w:val="001C46BA"/>
    <w:rsid w:val="001D20A5"/>
    <w:rsid w:val="001D28FE"/>
    <w:rsid w:val="001E0A21"/>
    <w:rsid w:val="001E6B0C"/>
    <w:rsid w:val="001E6B89"/>
    <w:rsid w:val="001F09F0"/>
    <w:rsid w:val="00200DCE"/>
    <w:rsid w:val="0020144C"/>
    <w:rsid w:val="0020248D"/>
    <w:rsid w:val="00204874"/>
    <w:rsid w:val="002059DB"/>
    <w:rsid w:val="00206FF4"/>
    <w:rsid w:val="00207D81"/>
    <w:rsid w:val="00210B47"/>
    <w:rsid w:val="00210CCF"/>
    <w:rsid w:val="00211958"/>
    <w:rsid w:val="0021243F"/>
    <w:rsid w:val="0021288C"/>
    <w:rsid w:val="00215324"/>
    <w:rsid w:val="00220017"/>
    <w:rsid w:val="002210E0"/>
    <w:rsid w:val="002265BF"/>
    <w:rsid w:val="00227006"/>
    <w:rsid w:val="00230267"/>
    <w:rsid w:val="0023389C"/>
    <w:rsid w:val="00246031"/>
    <w:rsid w:val="002469F9"/>
    <w:rsid w:val="0024709E"/>
    <w:rsid w:val="0025498A"/>
    <w:rsid w:val="00261658"/>
    <w:rsid w:val="00276BB0"/>
    <w:rsid w:val="002770C1"/>
    <w:rsid w:val="002779CE"/>
    <w:rsid w:val="002805BF"/>
    <w:rsid w:val="00280F3E"/>
    <w:rsid w:val="002828A6"/>
    <w:rsid w:val="002843FE"/>
    <w:rsid w:val="00286F6C"/>
    <w:rsid w:val="002A12A6"/>
    <w:rsid w:val="002A1565"/>
    <w:rsid w:val="002A4215"/>
    <w:rsid w:val="002A56D5"/>
    <w:rsid w:val="002A5F82"/>
    <w:rsid w:val="002A690F"/>
    <w:rsid w:val="002B1834"/>
    <w:rsid w:val="002B4E9F"/>
    <w:rsid w:val="002B6E1F"/>
    <w:rsid w:val="002C000E"/>
    <w:rsid w:val="002C0FA0"/>
    <w:rsid w:val="002C5BEE"/>
    <w:rsid w:val="002C712E"/>
    <w:rsid w:val="002D1F72"/>
    <w:rsid w:val="002D3FDD"/>
    <w:rsid w:val="002D5203"/>
    <w:rsid w:val="002D7293"/>
    <w:rsid w:val="002E427D"/>
    <w:rsid w:val="002E6000"/>
    <w:rsid w:val="002E6970"/>
    <w:rsid w:val="002E7485"/>
    <w:rsid w:val="002E7A94"/>
    <w:rsid w:val="002F2501"/>
    <w:rsid w:val="002F2820"/>
    <w:rsid w:val="002F7047"/>
    <w:rsid w:val="003009A0"/>
    <w:rsid w:val="00300C39"/>
    <w:rsid w:val="003023A0"/>
    <w:rsid w:val="003027A8"/>
    <w:rsid w:val="003078CA"/>
    <w:rsid w:val="00315D94"/>
    <w:rsid w:val="003168D5"/>
    <w:rsid w:val="00320C9C"/>
    <w:rsid w:val="00320E6C"/>
    <w:rsid w:val="00321D56"/>
    <w:rsid w:val="003222F9"/>
    <w:rsid w:val="0032427B"/>
    <w:rsid w:val="00325322"/>
    <w:rsid w:val="00330ECC"/>
    <w:rsid w:val="00332D69"/>
    <w:rsid w:val="00333A87"/>
    <w:rsid w:val="00336A5B"/>
    <w:rsid w:val="00336F6F"/>
    <w:rsid w:val="003401BB"/>
    <w:rsid w:val="003405E6"/>
    <w:rsid w:val="00340D4C"/>
    <w:rsid w:val="00344389"/>
    <w:rsid w:val="00345F57"/>
    <w:rsid w:val="00346E7E"/>
    <w:rsid w:val="0035119D"/>
    <w:rsid w:val="0035174E"/>
    <w:rsid w:val="00355260"/>
    <w:rsid w:val="00355AE9"/>
    <w:rsid w:val="0036204C"/>
    <w:rsid w:val="003625A4"/>
    <w:rsid w:val="00364108"/>
    <w:rsid w:val="00370FD0"/>
    <w:rsid w:val="00371C11"/>
    <w:rsid w:val="003730E3"/>
    <w:rsid w:val="00373173"/>
    <w:rsid w:val="00375ACE"/>
    <w:rsid w:val="00376B92"/>
    <w:rsid w:val="00377BF2"/>
    <w:rsid w:val="00383924"/>
    <w:rsid w:val="0038467F"/>
    <w:rsid w:val="00394619"/>
    <w:rsid w:val="00396EE4"/>
    <w:rsid w:val="003A1E61"/>
    <w:rsid w:val="003A3BBE"/>
    <w:rsid w:val="003A449B"/>
    <w:rsid w:val="003A595A"/>
    <w:rsid w:val="003A620A"/>
    <w:rsid w:val="003B2836"/>
    <w:rsid w:val="003B3237"/>
    <w:rsid w:val="003B3AE5"/>
    <w:rsid w:val="003B5290"/>
    <w:rsid w:val="003B565C"/>
    <w:rsid w:val="003B752D"/>
    <w:rsid w:val="003C189F"/>
    <w:rsid w:val="003C1DE1"/>
    <w:rsid w:val="003C276E"/>
    <w:rsid w:val="003C4EE0"/>
    <w:rsid w:val="003C5930"/>
    <w:rsid w:val="003C5D41"/>
    <w:rsid w:val="003C62D2"/>
    <w:rsid w:val="003C7223"/>
    <w:rsid w:val="003C7609"/>
    <w:rsid w:val="003D0793"/>
    <w:rsid w:val="003D07A8"/>
    <w:rsid w:val="003D0E6F"/>
    <w:rsid w:val="003D3442"/>
    <w:rsid w:val="003D4EB7"/>
    <w:rsid w:val="003D7C24"/>
    <w:rsid w:val="003E00A1"/>
    <w:rsid w:val="003E2E1F"/>
    <w:rsid w:val="003E5C81"/>
    <w:rsid w:val="003E6CFF"/>
    <w:rsid w:val="003F0C96"/>
    <w:rsid w:val="003F1639"/>
    <w:rsid w:val="003F472B"/>
    <w:rsid w:val="003F495A"/>
    <w:rsid w:val="003F67A7"/>
    <w:rsid w:val="003F7876"/>
    <w:rsid w:val="00400059"/>
    <w:rsid w:val="004029CF"/>
    <w:rsid w:val="00403FA4"/>
    <w:rsid w:val="00405760"/>
    <w:rsid w:val="0040767B"/>
    <w:rsid w:val="00410B80"/>
    <w:rsid w:val="0041506E"/>
    <w:rsid w:val="00416AEF"/>
    <w:rsid w:val="0042133A"/>
    <w:rsid w:val="004232BF"/>
    <w:rsid w:val="00424FE8"/>
    <w:rsid w:val="00426E92"/>
    <w:rsid w:val="0043052A"/>
    <w:rsid w:val="00435D77"/>
    <w:rsid w:val="004577DA"/>
    <w:rsid w:val="00460852"/>
    <w:rsid w:val="00462AD3"/>
    <w:rsid w:val="00466738"/>
    <w:rsid w:val="004703AE"/>
    <w:rsid w:val="00470764"/>
    <w:rsid w:val="00470E0F"/>
    <w:rsid w:val="0047281F"/>
    <w:rsid w:val="00473446"/>
    <w:rsid w:val="00481C88"/>
    <w:rsid w:val="00485126"/>
    <w:rsid w:val="004866CE"/>
    <w:rsid w:val="0049407E"/>
    <w:rsid w:val="004A1328"/>
    <w:rsid w:val="004A1FDB"/>
    <w:rsid w:val="004A4F05"/>
    <w:rsid w:val="004A65B2"/>
    <w:rsid w:val="004A68B5"/>
    <w:rsid w:val="004A7DD1"/>
    <w:rsid w:val="004B5812"/>
    <w:rsid w:val="004B5BB8"/>
    <w:rsid w:val="004B7135"/>
    <w:rsid w:val="004B7355"/>
    <w:rsid w:val="004C057D"/>
    <w:rsid w:val="004C120F"/>
    <w:rsid w:val="004C1E3D"/>
    <w:rsid w:val="004C2E9D"/>
    <w:rsid w:val="004C2FAC"/>
    <w:rsid w:val="004C6C51"/>
    <w:rsid w:val="004D3B5F"/>
    <w:rsid w:val="004D6856"/>
    <w:rsid w:val="004D7FA7"/>
    <w:rsid w:val="004E428F"/>
    <w:rsid w:val="004F33CB"/>
    <w:rsid w:val="004F3C55"/>
    <w:rsid w:val="004F4358"/>
    <w:rsid w:val="004F676E"/>
    <w:rsid w:val="004F7864"/>
    <w:rsid w:val="00502D90"/>
    <w:rsid w:val="0050472D"/>
    <w:rsid w:val="005100D4"/>
    <w:rsid w:val="00513FBE"/>
    <w:rsid w:val="00517896"/>
    <w:rsid w:val="00520122"/>
    <w:rsid w:val="00522338"/>
    <w:rsid w:val="00523AD3"/>
    <w:rsid w:val="00524578"/>
    <w:rsid w:val="005332A4"/>
    <w:rsid w:val="00534D48"/>
    <w:rsid w:val="005361A2"/>
    <w:rsid w:val="00537614"/>
    <w:rsid w:val="0054329F"/>
    <w:rsid w:val="00544AD6"/>
    <w:rsid w:val="00544EC6"/>
    <w:rsid w:val="005455C5"/>
    <w:rsid w:val="00545E3D"/>
    <w:rsid w:val="005463ED"/>
    <w:rsid w:val="005471CE"/>
    <w:rsid w:val="005502B4"/>
    <w:rsid w:val="0055075A"/>
    <w:rsid w:val="00551334"/>
    <w:rsid w:val="00554811"/>
    <w:rsid w:val="00555E7C"/>
    <w:rsid w:val="00556123"/>
    <w:rsid w:val="00556435"/>
    <w:rsid w:val="00560353"/>
    <w:rsid w:val="00560FD2"/>
    <w:rsid w:val="00561D70"/>
    <w:rsid w:val="00564210"/>
    <w:rsid w:val="00564233"/>
    <w:rsid w:val="0057463A"/>
    <w:rsid w:val="00575878"/>
    <w:rsid w:val="00576A9C"/>
    <w:rsid w:val="00580FBA"/>
    <w:rsid w:val="00584AA5"/>
    <w:rsid w:val="00590240"/>
    <w:rsid w:val="0059233F"/>
    <w:rsid w:val="00594315"/>
    <w:rsid w:val="005A07D2"/>
    <w:rsid w:val="005A788C"/>
    <w:rsid w:val="005B1A29"/>
    <w:rsid w:val="005B5D93"/>
    <w:rsid w:val="005B7968"/>
    <w:rsid w:val="005C192A"/>
    <w:rsid w:val="005C204E"/>
    <w:rsid w:val="005C3314"/>
    <w:rsid w:val="005C45D6"/>
    <w:rsid w:val="005C4A9D"/>
    <w:rsid w:val="005C5E8E"/>
    <w:rsid w:val="005C639A"/>
    <w:rsid w:val="005D0F13"/>
    <w:rsid w:val="005D0F92"/>
    <w:rsid w:val="005D3589"/>
    <w:rsid w:val="005D6211"/>
    <w:rsid w:val="005D79E9"/>
    <w:rsid w:val="005E1C56"/>
    <w:rsid w:val="005E4F82"/>
    <w:rsid w:val="005E719F"/>
    <w:rsid w:val="005F04D9"/>
    <w:rsid w:val="005F1497"/>
    <w:rsid w:val="005F693F"/>
    <w:rsid w:val="00600F86"/>
    <w:rsid w:val="0060435A"/>
    <w:rsid w:val="00604C64"/>
    <w:rsid w:val="00604CB0"/>
    <w:rsid w:val="00605523"/>
    <w:rsid w:val="0061111F"/>
    <w:rsid w:val="006113A0"/>
    <w:rsid w:val="006119CA"/>
    <w:rsid w:val="00613F4A"/>
    <w:rsid w:val="0061486D"/>
    <w:rsid w:val="00614CF3"/>
    <w:rsid w:val="006166BD"/>
    <w:rsid w:val="00616F2D"/>
    <w:rsid w:val="00617042"/>
    <w:rsid w:val="00620C9D"/>
    <w:rsid w:val="00624B6A"/>
    <w:rsid w:val="00631B37"/>
    <w:rsid w:val="00634B4A"/>
    <w:rsid w:val="00636835"/>
    <w:rsid w:val="00636D2D"/>
    <w:rsid w:val="0063768D"/>
    <w:rsid w:val="00642D69"/>
    <w:rsid w:val="0064662F"/>
    <w:rsid w:val="006470CF"/>
    <w:rsid w:val="00650026"/>
    <w:rsid w:val="00656A6E"/>
    <w:rsid w:val="006628F0"/>
    <w:rsid w:val="00666DA9"/>
    <w:rsid w:val="0067165A"/>
    <w:rsid w:val="00672D7F"/>
    <w:rsid w:val="006750BB"/>
    <w:rsid w:val="00683B65"/>
    <w:rsid w:val="00687780"/>
    <w:rsid w:val="00690020"/>
    <w:rsid w:val="006A1E10"/>
    <w:rsid w:val="006A24AD"/>
    <w:rsid w:val="006A43A9"/>
    <w:rsid w:val="006B16F5"/>
    <w:rsid w:val="006B45E5"/>
    <w:rsid w:val="006B6344"/>
    <w:rsid w:val="006D2273"/>
    <w:rsid w:val="006D2D44"/>
    <w:rsid w:val="006D639E"/>
    <w:rsid w:val="006D78AE"/>
    <w:rsid w:val="006E045F"/>
    <w:rsid w:val="00704295"/>
    <w:rsid w:val="0070615E"/>
    <w:rsid w:val="00706E94"/>
    <w:rsid w:val="00713844"/>
    <w:rsid w:val="007152AC"/>
    <w:rsid w:val="0072009D"/>
    <w:rsid w:val="00720994"/>
    <w:rsid w:val="0072300B"/>
    <w:rsid w:val="00724F7F"/>
    <w:rsid w:val="00727969"/>
    <w:rsid w:val="007318EE"/>
    <w:rsid w:val="00735516"/>
    <w:rsid w:val="0073787C"/>
    <w:rsid w:val="007378E4"/>
    <w:rsid w:val="00740B41"/>
    <w:rsid w:val="00741F8C"/>
    <w:rsid w:val="00742B06"/>
    <w:rsid w:val="00743A9F"/>
    <w:rsid w:val="0075070F"/>
    <w:rsid w:val="007510A4"/>
    <w:rsid w:val="007511C7"/>
    <w:rsid w:val="00755728"/>
    <w:rsid w:val="00756469"/>
    <w:rsid w:val="00756E8F"/>
    <w:rsid w:val="0076379B"/>
    <w:rsid w:val="00764C76"/>
    <w:rsid w:val="00773423"/>
    <w:rsid w:val="00776562"/>
    <w:rsid w:val="00776C2B"/>
    <w:rsid w:val="00777A0F"/>
    <w:rsid w:val="00780DEF"/>
    <w:rsid w:val="00783850"/>
    <w:rsid w:val="00785750"/>
    <w:rsid w:val="00786891"/>
    <w:rsid w:val="00787F11"/>
    <w:rsid w:val="00794A87"/>
    <w:rsid w:val="0079768C"/>
    <w:rsid w:val="007A44B2"/>
    <w:rsid w:val="007A5309"/>
    <w:rsid w:val="007A6817"/>
    <w:rsid w:val="007B2E3F"/>
    <w:rsid w:val="007B34C3"/>
    <w:rsid w:val="007B3BA4"/>
    <w:rsid w:val="007B623D"/>
    <w:rsid w:val="007B6B45"/>
    <w:rsid w:val="007C7735"/>
    <w:rsid w:val="007D2794"/>
    <w:rsid w:val="007D3489"/>
    <w:rsid w:val="007D3595"/>
    <w:rsid w:val="007D5330"/>
    <w:rsid w:val="007D5818"/>
    <w:rsid w:val="007D66BC"/>
    <w:rsid w:val="007E3C90"/>
    <w:rsid w:val="007E4BBA"/>
    <w:rsid w:val="007E7189"/>
    <w:rsid w:val="007F1D39"/>
    <w:rsid w:val="007F46B9"/>
    <w:rsid w:val="007F797B"/>
    <w:rsid w:val="008009D0"/>
    <w:rsid w:val="00800ED5"/>
    <w:rsid w:val="00802E01"/>
    <w:rsid w:val="008062DF"/>
    <w:rsid w:val="00811F4F"/>
    <w:rsid w:val="00813E22"/>
    <w:rsid w:val="008169EF"/>
    <w:rsid w:val="00817FCD"/>
    <w:rsid w:val="0083252F"/>
    <w:rsid w:val="00834E9E"/>
    <w:rsid w:val="0083677A"/>
    <w:rsid w:val="008373AA"/>
    <w:rsid w:val="00843F53"/>
    <w:rsid w:val="00845260"/>
    <w:rsid w:val="008477AB"/>
    <w:rsid w:val="0085076E"/>
    <w:rsid w:val="00855126"/>
    <w:rsid w:val="008567C8"/>
    <w:rsid w:val="00857268"/>
    <w:rsid w:val="008621C5"/>
    <w:rsid w:val="008671E0"/>
    <w:rsid w:val="00867742"/>
    <w:rsid w:val="00874BFD"/>
    <w:rsid w:val="008763CA"/>
    <w:rsid w:val="00876BF3"/>
    <w:rsid w:val="00880247"/>
    <w:rsid w:val="00883859"/>
    <w:rsid w:val="00890154"/>
    <w:rsid w:val="00893AAD"/>
    <w:rsid w:val="008A16BA"/>
    <w:rsid w:val="008A17C4"/>
    <w:rsid w:val="008A290D"/>
    <w:rsid w:val="008A2DD6"/>
    <w:rsid w:val="008A635C"/>
    <w:rsid w:val="008A6637"/>
    <w:rsid w:val="008A73A4"/>
    <w:rsid w:val="008B3A44"/>
    <w:rsid w:val="008C0465"/>
    <w:rsid w:val="008C2362"/>
    <w:rsid w:val="008C2EFF"/>
    <w:rsid w:val="008C4185"/>
    <w:rsid w:val="008C4985"/>
    <w:rsid w:val="008C5C09"/>
    <w:rsid w:val="008C61B3"/>
    <w:rsid w:val="008D1ABD"/>
    <w:rsid w:val="008D229B"/>
    <w:rsid w:val="008D5E34"/>
    <w:rsid w:val="008D6600"/>
    <w:rsid w:val="008D6C83"/>
    <w:rsid w:val="008F086A"/>
    <w:rsid w:val="008F7783"/>
    <w:rsid w:val="008F7D25"/>
    <w:rsid w:val="00916753"/>
    <w:rsid w:val="00924A3B"/>
    <w:rsid w:val="00924EE5"/>
    <w:rsid w:val="00931193"/>
    <w:rsid w:val="00933C7E"/>
    <w:rsid w:val="00934911"/>
    <w:rsid w:val="00936DC1"/>
    <w:rsid w:val="0094074A"/>
    <w:rsid w:val="00942F8C"/>
    <w:rsid w:val="00946DC2"/>
    <w:rsid w:val="00947D75"/>
    <w:rsid w:val="00955E44"/>
    <w:rsid w:val="00960DEC"/>
    <w:rsid w:val="00962E34"/>
    <w:rsid w:val="009664BE"/>
    <w:rsid w:val="00970483"/>
    <w:rsid w:val="00972D68"/>
    <w:rsid w:val="009736CE"/>
    <w:rsid w:val="00973F96"/>
    <w:rsid w:val="009763BD"/>
    <w:rsid w:val="00980BA7"/>
    <w:rsid w:val="009879F0"/>
    <w:rsid w:val="0099173A"/>
    <w:rsid w:val="00994C94"/>
    <w:rsid w:val="009A1602"/>
    <w:rsid w:val="009A1757"/>
    <w:rsid w:val="009A7B94"/>
    <w:rsid w:val="009B0DC6"/>
    <w:rsid w:val="009B32E3"/>
    <w:rsid w:val="009B37AD"/>
    <w:rsid w:val="009B47FA"/>
    <w:rsid w:val="009B48E5"/>
    <w:rsid w:val="009B4EB2"/>
    <w:rsid w:val="009B67CA"/>
    <w:rsid w:val="009C6137"/>
    <w:rsid w:val="009C711F"/>
    <w:rsid w:val="009D0072"/>
    <w:rsid w:val="009D317F"/>
    <w:rsid w:val="009D43D3"/>
    <w:rsid w:val="009D6B3E"/>
    <w:rsid w:val="009D72C4"/>
    <w:rsid w:val="009F1730"/>
    <w:rsid w:val="009F245A"/>
    <w:rsid w:val="009F43F8"/>
    <w:rsid w:val="00A007F1"/>
    <w:rsid w:val="00A00C42"/>
    <w:rsid w:val="00A02382"/>
    <w:rsid w:val="00A02B63"/>
    <w:rsid w:val="00A039CF"/>
    <w:rsid w:val="00A04579"/>
    <w:rsid w:val="00A04F0B"/>
    <w:rsid w:val="00A07618"/>
    <w:rsid w:val="00A134E2"/>
    <w:rsid w:val="00A156CD"/>
    <w:rsid w:val="00A16F90"/>
    <w:rsid w:val="00A170D0"/>
    <w:rsid w:val="00A17B58"/>
    <w:rsid w:val="00A305C9"/>
    <w:rsid w:val="00A318F7"/>
    <w:rsid w:val="00A34345"/>
    <w:rsid w:val="00A34F2C"/>
    <w:rsid w:val="00A36924"/>
    <w:rsid w:val="00A42952"/>
    <w:rsid w:val="00A42F9B"/>
    <w:rsid w:val="00A4360E"/>
    <w:rsid w:val="00A43CCA"/>
    <w:rsid w:val="00A44117"/>
    <w:rsid w:val="00A443C5"/>
    <w:rsid w:val="00A500CE"/>
    <w:rsid w:val="00A50CDD"/>
    <w:rsid w:val="00A518A1"/>
    <w:rsid w:val="00A54182"/>
    <w:rsid w:val="00A575BB"/>
    <w:rsid w:val="00A57D08"/>
    <w:rsid w:val="00A64A2F"/>
    <w:rsid w:val="00A65D5A"/>
    <w:rsid w:val="00A667E2"/>
    <w:rsid w:val="00A67AD1"/>
    <w:rsid w:val="00A67C0E"/>
    <w:rsid w:val="00A67E24"/>
    <w:rsid w:val="00A70817"/>
    <w:rsid w:val="00A719C6"/>
    <w:rsid w:val="00A72DDE"/>
    <w:rsid w:val="00A8667A"/>
    <w:rsid w:val="00A9030F"/>
    <w:rsid w:val="00A90DC5"/>
    <w:rsid w:val="00A923EC"/>
    <w:rsid w:val="00A94B01"/>
    <w:rsid w:val="00A952F0"/>
    <w:rsid w:val="00A96934"/>
    <w:rsid w:val="00AA303E"/>
    <w:rsid w:val="00AA6AE6"/>
    <w:rsid w:val="00AB050B"/>
    <w:rsid w:val="00AB103C"/>
    <w:rsid w:val="00AB2DFB"/>
    <w:rsid w:val="00AB542F"/>
    <w:rsid w:val="00AB57D1"/>
    <w:rsid w:val="00AB7C34"/>
    <w:rsid w:val="00AC245E"/>
    <w:rsid w:val="00AC5F8F"/>
    <w:rsid w:val="00AC784F"/>
    <w:rsid w:val="00AD266B"/>
    <w:rsid w:val="00AD352A"/>
    <w:rsid w:val="00AD5082"/>
    <w:rsid w:val="00AD61DE"/>
    <w:rsid w:val="00AE2978"/>
    <w:rsid w:val="00AE33B3"/>
    <w:rsid w:val="00AE4EB3"/>
    <w:rsid w:val="00AF0E71"/>
    <w:rsid w:val="00AF10EF"/>
    <w:rsid w:val="00AF1A89"/>
    <w:rsid w:val="00B0439C"/>
    <w:rsid w:val="00B0621B"/>
    <w:rsid w:val="00B07B85"/>
    <w:rsid w:val="00B116A7"/>
    <w:rsid w:val="00B1458A"/>
    <w:rsid w:val="00B14BEC"/>
    <w:rsid w:val="00B15738"/>
    <w:rsid w:val="00B16F5C"/>
    <w:rsid w:val="00B20045"/>
    <w:rsid w:val="00B27AFF"/>
    <w:rsid w:val="00B27FB0"/>
    <w:rsid w:val="00B336B8"/>
    <w:rsid w:val="00B34543"/>
    <w:rsid w:val="00B36BEE"/>
    <w:rsid w:val="00B4290E"/>
    <w:rsid w:val="00B50A90"/>
    <w:rsid w:val="00B52E60"/>
    <w:rsid w:val="00B53EF9"/>
    <w:rsid w:val="00B627D3"/>
    <w:rsid w:val="00B700BA"/>
    <w:rsid w:val="00B71C98"/>
    <w:rsid w:val="00B756E4"/>
    <w:rsid w:val="00B75BDC"/>
    <w:rsid w:val="00B853E0"/>
    <w:rsid w:val="00B854E8"/>
    <w:rsid w:val="00B874D0"/>
    <w:rsid w:val="00B91137"/>
    <w:rsid w:val="00B9446D"/>
    <w:rsid w:val="00BA0E54"/>
    <w:rsid w:val="00BA100C"/>
    <w:rsid w:val="00BA67FE"/>
    <w:rsid w:val="00BA7F89"/>
    <w:rsid w:val="00BB12F1"/>
    <w:rsid w:val="00BB1FFE"/>
    <w:rsid w:val="00BB3E05"/>
    <w:rsid w:val="00BB74BA"/>
    <w:rsid w:val="00BD0F82"/>
    <w:rsid w:val="00BD3E6C"/>
    <w:rsid w:val="00BD5245"/>
    <w:rsid w:val="00BD7C5B"/>
    <w:rsid w:val="00BE16D7"/>
    <w:rsid w:val="00BE253A"/>
    <w:rsid w:val="00BE2902"/>
    <w:rsid w:val="00BE7E5D"/>
    <w:rsid w:val="00BF06F8"/>
    <w:rsid w:val="00BF4CE8"/>
    <w:rsid w:val="00C01D3E"/>
    <w:rsid w:val="00C020B8"/>
    <w:rsid w:val="00C04F6A"/>
    <w:rsid w:val="00C04F6F"/>
    <w:rsid w:val="00C1263F"/>
    <w:rsid w:val="00C21E9D"/>
    <w:rsid w:val="00C33ABD"/>
    <w:rsid w:val="00C34EF8"/>
    <w:rsid w:val="00C35F07"/>
    <w:rsid w:val="00C445B3"/>
    <w:rsid w:val="00C468E6"/>
    <w:rsid w:val="00C5142D"/>
    <w:rsid w:val="00C51BBF"/>
    <w:rsid w:val="00C51D9F"/>
    <w:rsid w:val="00C5241E"/>
    <w:rsid w:val="00C52954"/>
    <w:rsid w:val="00C56676"/>
    <w:rsid w:val="00C5676B"/>
    <w:rsid w:val="00C6099B"/>
    <w:rsid w:val="00C60EE2"/>
    <w:rsid w:val="00C61916"/>
    <w:rsid w:val="00C63292"/>
    <w:rsid w:val="00C652F5"/>
    <w:rsid w:val="00C70B26"/>
    <w:rsid w:val="00C736A4"/>
    <w:rsid w:val="00C7465D"/>
    <w:rsid w:val="00C77055"/>
    <w:rsid w:val="00C806B9"/>
    <w:rsid w:val="00C8076B"/>
    <w:rsid w:val="00C848C0"/>
    <w:rsid w:val="00C9117E"/>
    <w:rsid w:val="00C95E5E"/>
    <w:rsid w:val="00C964CA"/>
    <w:rsid w:val="00C96AFA"/>
    <w:rsid w:val="00CA5C73"/>
    <w:rsid w:val="00CA7694"/>
    <w:rsid w:val="00CA7C94"/>
    <w:rsid w:val="00CB260D"/>
    <w:rsid w:val="00CB2881"/>
    <w:rsid w:val="00CB5384"/>
    <w:rsid w:val="00CB638F"/>
    <w:rsid w:val="00CB7621"/>
    <w:rsid w:val="00CC23E2"/>
    <w:rsid w:val="00CC29E9"/>
    <w:rsid w:val="00CC3281"/>
    <w:rsid w:val="00CC4897"/>
    <w:rsid w:val="00CC6398"/>
    <w:rsid w:val="00CD006B"/>
    <w:rsid w:val="00CD1159"/>
    <w:rsid w:val="00CD37A0"/>
    <w:rsid w:val="00CD5574"/>
    <w:rsid w:val="00CD6475"/>
    <w:rsid w:val="00CE4409"/>
    <w:rsid w:val="00CE77D4"/>
    <w:rsid w:val="00CF1112"/>
    <w:rsid w:val="00CF563C"/>
    <w:rsid w:val="00D0187A"/>
    <w:rsid w:val="00D10349"/>
    <w:rsid w:val="00D140C4"/>
    <w:rsid w:val="00D16C7C"/>
    <w:rsid w:val="00D20EDB"/>
    <w:rsid w:val="00D2265A"/>
    <w:rsid w:val="00D2273F"/>
    <w:rsid w:val="00D2277C"/>
    <w:rsid w:val="00D25402"/>
    <w:rsid w:val="00D33216"/>
    <w:rsid w:val="00D3521B"/>
    <w:rsid w:val="00D43E0E"/>
    <w:rsid w:val="00D4513E"/>
    <w:rsid w:val="00D50A9D"/>
    <w:rsid w:val="00D528ED"/>
    <w:rsid w:val="00D5304F"/>
    <w:rsid w:val="00D601D7"/>
    <w:rsid w:val="00D725BB"/>
    <w:rsid w:val="00D85B94"/>
    <w:rsid w:val="00D9102A"/>
    <w:rsid w:val="00D93F67"/>
    <w:rsid w:val="00D9726A"/>
    <w:rsid w:val="00DA1581"/>
    <w:rsid w:val="00DA5E59"/>
    <w:rsid w:val="00DA668E"/>
    <w:rsid w:val="00DA7569"/>
    <w:rsid w:val="00DB1462"/>
    <w:rsid w:val="00DB1D5E"/>
    <w:rsid w:val="00DB657C"/>
    <w:rsid w:val="00DC07E7"/>
    <w:rsid w:val="00DC0BA0"/>
    <w:rsid w:val="00DC337F"/>
    <w:rsid w:val="00DC3CC3"/>
    <w:rsid w:val="00DC5605"/>
    <w:rsid w:val="00DD21C1"/>
    <w:rsid w:val="00DD65A1"/>
    <w:rsid w:val="00DD6D4A"/>
    <w:rsid w:val="00DE0A9A"/>
    <w:rsid w:val="00DE3446"/>
    <w:rsid w:val="00DE3E43"/>
    <w:rsid w:val="00DE776D"/>
    <w:rsid w:val="00DF22BB"/>
    <w:rsid w:val="00E11439"/>
    <w:rsid w:val="00E149B5"/>
    <w:rsid w:val="00E1731B"/>
    <w:rsid w:val="00E17E29"/>
    <w:rsid w:val="00E214A0"/>
    <w:rsid w:val="00E2239D"/>
    <w:rsid w:val="00E23789"/>
    <w:rsid w:val="00E24FE0"/>
    <w:rsid w:val="00E31ED6"/>
    <w:rsid w:val="00E3216C"/>
    <w:rsid w:val="00E325E7"/>
    <w:rsid w:val="00E34B8B"/>
    <w:rsid w:val="00E4316C"/>
    <w:rsid w:val="00E511DB"/>
    <w:rsid w:val="00E5295D"/>
    <w:rsid w:val="00E56358"/>
    <w:rsid w:val="00E657DC"/>
    <w:rsid w:val="00E71B11"/>
    <w:rsid w:val="00E721F5"/>
    <w:rsid w:val="00E81EFF"/>
    <w:rsid w:val="00E840FB"/>
    <w:rsid w:val="00E9368D"/>
    <w:rsid w:val="00E947BE"/>
    <w:rsid w:val="00EA0DCE"/>
    <w:rsid w:val="00EA1455"/>
    <w:rsid w:val="00EA3A1E"/>
    <w:rsid w:val="00EA40FD"/>
    <w:rsid w:val="00EA56A9"/>
    <w:rsid w:val="00EA675F"/>
    <w:rsid w:val="00EA73AD"/>
    <w:rsid w:val="00EB0149"/>
    <w:rsid w:val="00EB2C42"/>
    <w:rsid w:val="00EB2E05"/>
    <w:rsid w:val="00EB6332"/>
    <w:rsid w:val="00EB767F"/>
    <w:rsid w:val="00EC0E65"/>
    <w:rsid w:val="00EC19D4"/>
    <w:rsid w:val="00EC336D"/>
    <w:rsid w:val="00EC45EA"/>
    <w:rsid w:val="00EC7DB5"/>
    <w:rsid w:val="00ED22CB"/>
    <w:rsid w:val="00ED6D6A"/>
    <w:rsid w:val="00EE22DE"/>
    <w:rsid w:val="00EE3966"/>
    <w:rsid w:val="00EE3CD1"/>
    <w:rsid w:val="00EE3ED0"/>
    <w:rsid w:val="00EE7348"/>
    <w:rsid w:val="00EF2962"/>
    <w:rsid w:val="00EF43A6"/>
    <w:rsid w:val="00EF4B71"/>
    <w:rsid w:val="00EF4FAE"/>
    <w:rsid w:val="00EF5DFA"/>
    <w:rsid w:val="00F0676C"/>
    <w:rsid w:val="00F1123B"/>
    <w:rsid w:val="00F11317"/>
    <w:rsid w:val="00F13B33"/>
    <w:rsid w:val="00F13C59"/>
    <w:rsid w:val="00F14860"/>
    <w:rsid w:val="00F150B6"/>
    <w:rsid w:val="00F16AF6"/>
    <w:rsid w:val="00F170C1"/>
    <w:rsid w:val="00F170D3"/>
    <w:rsid w:val="00F20C80"/>
    <w:rsid w:val="00F228E8"/>
    <w:rsid w:val="00F2459A"/>
    <w:rsid w:val="00F2528D"/>
    <w:rsid w:val="00F2580D"/>
    <w:rsid w:val="00F27B9D"/>
    <w:rsid w:val="00F3335A"/>
    <w:rsid w:val="00F4001F"/>
    <w:rsid w:val="00F41B05"/>
    <w:rsid w:val="00F462CA"/>
    <w:rsid w:val="00F47490"/>
    <w:rsid w:val="00F516C3"/>
    <w:rsid w:val="00F5223D"/>
    <w:rsid w:val="00F52CBF"/>
    <w:rsid w:val="00F534CC"/>
    <w:rsid w:val="00F53D36"/>
    <w:rsid w:val="00F61258"/>
    <w:rsid w:val="00F62127"/>
    <w:rsid w:val="00F629AD"/>
    <w:rsid w:val="00F63209"/>
    <w:rsid w:val="00F63E7B"/>
    <w:rsid w:val="00F66A27"/>
    <w:rsid w:val="00F67868"/>
    <w:rsid w:val="00F8081A"/>
    <w:rsid w:val="00F80FB6"/>
    <w:rsid w:val="00F8356F"/>
    <w:rsid w:val="00F855CA"/>
    <w:rsid w:val="00F85CC9"/>
    <w:rsid w:val="00F87444"/>
    <w:rsid w:val="00F929B2"/>
    <w:rsid w:val="00F94F9F"/>
    <w:rsid w:val="00F958FE"/>
    <w:rsid w:val="00FA2650"/>
    <w:rsid w:val="00FB0512"/>
    <w:rsid w:val="00FB0971"/>
    <w:rsid w:val="00FB17CF"/>
    <w:rsid w:val="00FB427E"/>
    <w:rsid w:val="00FC2038"/>
    <w:rsid w:val="00FC23B1"/>
    <w:rsid w:val="00FC2F48"/>
    <w:rsid w:val="00FC383D"/>
    <w:rsid w:val="00FC7679"/>
    <w:rsid w:val="00FE1C4A"/>
    <w:rsid w:val="00FE4B9E"/>
    <w:rsid w:val="00FE54AC"/>
    <w:rsid w:val="00FF09ED"/>
    <w:rsid w:val="00FF3D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899F07"/>
  <w15:chartTrackingRefBased/>
  <w15:docId w15:val="{6AB814B7-E66C-6F45-834C-A1EE4D50F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71C11"/>
    <w:rPr>
      <w:sz w:val="24"/>
      <w:szCs w:val="24"/>
    </w:rPr>
  </w:style>
  <w:style w:type="paragraph" w:styleId="berschrift2">
    <w:name w:val="heading 2"/>
    <w:basedOn w:val="Standard"/>
    <w:next w:val="Standard"/>
    <w:link w:val="berschrift2Zchn"/>
    <w:semiHidden/>
    <w:unhideWhenUsed/>
    <w:qFormat/>
    <w:rsid w:val="0024709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link w:val="berschrift3Zchn"/>
    <w:uiPriority w:val="9"/>
    <w:qFormat/>
    <w:rsid w:val="00A72DDE"/>
    <w:pPr>
      <w:spacing w:before="100" w:beforeAutospacing="1" w:after="100" w:afterAutospacing="1"/>
      <w:outlineLvl w:val="2"/>
    </w:pPr>
    <w:rPr>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rschrift21">
    <w:name w:val="Überschrift 21"/>
    <w:basedOn w:val="Standard"/>
    <w:next w:val="Standard"/>
    <w:rsid w:val="00E214A0"/>
    <w:pPr>
      <w:autoSpaceDE w:val="0"/>
      <w:autoSpaceDN w:val="0"/>
      <w:adjustRightInd w:val="0"/>
    </w:pPr>
    <w:rPr>
      <w:rFonts w:ascii="Arial" w:hAnsi="Arial"/>
    </w:rPr>
  </w:style>
  <w:style w:type="character" w:styleId="Hyperlink">
    <w:name w:val="Hyperlink"/>
    <w:rsid w:val="00E214A0"/>
    <w:rPr>
      <w:rFonts w:cs="Arial"/>
      <w:color w:val="000000"/>
    </w:rPr>
  </w:style>
  <w:style w:type="paragraph" w:customStyle="1" w:styleId="berschrift11">
    <w:name w:val="Überschrift 11"/>
    <w:basedOn w:val="Standard"/>
    <w:next w:val="Standard"/>
    <w:rsid w:val="00E214A0"/>
    <w:pPr>
      <w:autoSpaceDE w:val="0"/>
      <w:autoSpaceDN w:val="0"/>
      <w:adjustRightInd w:val="0"/>
    </w:pPr>
    <w:rPr>
      <w:rFonts w:ascii="Arial" w:hAnsi="Arial"/>
    </w:rPr>
  </w:style>
  <w:style w:type="character" w:customStyle="1" w:styleId="E-MailFormatvorlage18">
    <w:name w:val="E-MailFormatvorlage18"/>
    <w:semiHidden/>
    <w:rsid w:val="00F8356F"/>
    <w:rPr>
      <w:rFonts w:ascii="Arial" w:hAnsi="Arial" w:cs="Arial"/>
      <w:color w:val="auto"/>
      <w:sz w:val="20"/>
      <w:szCs w:val="20"/>
    </w:rPr>
  </w:style>
  <w:style w:type="character" w:customStyle="1" w:styleId="BesuchterHyperlink1">
    <w:name w:val="BesuchterHyperlink1"/>
    <w:rsid w:val="00AF10EF"/>
    <w:rPr>
      <w:color w:val="800080"/>
      <w:u w:val="single"/>
    </w:rPr>
  </w:style>
  <w:style w:type="paragraph" w:styleId="Listenabsatz">
    <w:name w:val="List Paragraph"/>
    <w:basedOn w:val="Standard"/>
    <w:uiPriority w:val="34"/>
    <w:qFormat/>
    <w:rsid w:val="00BD0F82"/>
    <w:pPr>
      <w:spacing w:after="200" w:line="276" w:lineRule="auto"/>
      <w:ind w:left="720"/>
      <w:contextualSpacing/>
    </w:pPr>
    <w:rPr>
      <w:rFonts w:ascii="Calibri" w:eastAsia="Calibri" w:hAnsi="Calibri"/>
      <w:sz w:val="22"/>
      <w:szCs w:val="22"/>
      <w:lang w:eastAsia="en-US"/>
    </w:rPr>
  </w:style>
  <w:style w:type="table" w:styleId="Tabellenraster">
    <w:name w:val="Table Grid"/>
    <w:basedOn w:val="NormaleTabelle"/>
    <w:uiPriority w:val="39"/>
    <w:rsid w:val="00545E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uiPriority w:val="99"/>
    <w:semiHidden/>
    <w:unhideWhenUsed/>
    <w:rsid w:val="00F41B05"/>
    <w:rPr>
      <w:color w:val="605E5C"/>
      <w:shd w:val="clear" w:color="auto" w:fill="E1DFDD"/>
    </w:rPr>
  </w:style>
  <w:style w:type="paragraph" w:styleId="Fuzeile">
    <w:name w:val="footer"/>
    <w:basedOn w:val="Standard"/>
    <w:link w:val="FuzeileZchn"/>
    <w:rsid w:val="007378E4"/>
    <w:pPr>
      <w:tabs>
        <w:tab w:val="center" w:pos="4536"/>
        <w:tab w:val="right" w:pos="9072"/>
      </w:tabs>
    </w:pPr>
  </w:style>
  <w:style w:type="character" w:customStyle="1" w:styleId="FuzeileZchn">
    <w:name w:val="Fußzeile Zchn"/>
    <w:link w:val="Fuzeile"/>
    <w:rsid w:val="007378E4"/>
    <w:rPr>
      <w:sz w:val="24"/>
      <w:szCs w:val="24"/>
    </w:rPr>
  </w:style>
  <w:style w:type="character" w:styleId="Seitenzahl">
    <w:name w:val="page number"/>
    <w:basedOn w:val="Absatz-Standardschriftart"/>
    <w:rsid w:val="007378E4"/>
  </w:style>
  <w:style w:type="paragraph" w:styleId="Kopfzeile">
    <w:name w:val="header"/>
    <w:basedOn w:val="Standard"/>
    <w:link w:val="KopfzeileZchn"/>
    <w:rsid w:val="007378E4"/>
    <w:pPr>
      <w:tabs>
        <w:tab w:val="center" w:pos="4536"/>
        <w:tab w:val="right" w:pos="9072"/>
      </w:tabs>
    </w:pPr>
  </w:style>
  <w:style w:type="character" w:customStyle="1" w:styleId="KopfzeileZchn">
    <w:name w:val="Kopfzeile Zchn"/>
    <w:link w:val="Kopfzeile"/>
    <w:rsid w:val="007378E4"/>
    <w:rPr>
      <w:sz w:val="24"/>
      <w:szCs w:val="24"/>
    </w:rPr>
  </w:style>
  <w:style w:type="paragraph" w:customStyle="1" w:styleId="Vorgabetext">
    <w:name w:val="Vorgabetext"/>
    <w:basedOn w:val="Standard"/>
    <w:rsid w:val="004C120F"/>
    <w:pPr>
      <w:widowControl w:val="0"/>
      <w:suppressAutoHyphens/>
    </w:pPr>
    <w:rPr>
      <w:rFonts w:ascii="Gill Sans" w:eastAsia="Gill Sans" w:hAnsi="Gill Sans" w:cs="Gill Sans"/>
      <w:noProof/>
    </w:rPr>
  </w:style>
  <w:style w:type="paragraph" w:customStyle="1" w:styleId="DefaultText">
    <w:name w:val="Default Text"/>
    <w:basedOn w:val="Standard"/>
    <w:rsid w:val="004C120F"/>
    <w:pPr>
      <w:widowControl w:val="0"/>
      <w:suppressAutoHyphens/>
    </w:pPr>
    <w:rPr>
      <w:rFonts w:ascii="Gill Sans" w:eastAsia="Lucida Grande" w:hAnsi="Gill Sans"/>
      <w:lang w:eastAsia="ja-JP"/>
    </w:rPr>
  </w:style>
  <w:style w:type="paragraph" w:styleId="Sprechblasentext">
    <w:name w:val="Balloon Text"/>
    <w:basedOn w:val="Standard"/>
    <w:link w:val="SprechblasentextZchn"/>
    <w:rsid w:val="00883859"/>
    <w:rPr>
      <w:sz w:val="18"/>
      <w:szCs w:val="18"/>
    </w:rPr>
  </w:style>
  <w:style w:type="character" w:customStyle="1" w:styleId="SprechblasentextZchn">
    <w:name w:val="Sprechblasentext Zchn"/>
    <w:basedOn w:val="Absatz-Standardschriftart"/>
    <w:link w:val="Sprechblasentext"/>
    <w:rsid w:val="00883859"/>
    <w:rPr>
      <w:sz w:val="18"/>
      <w:szCs w:val="18"/>
    </w:rPr>
  </w:style>
  <w:style w:type="character" w:styleId="Kommentarzeichen">
    <w:name w:val="annotation reference"/>
    <w:basedOn w:val="Absatz-Standardschriftart"/>
    <w:rsid w:val="005E1C56"/>
    <w:rPr>
      <w:sz w:val="16"/>
      <w:szCs w:val="16"/>
    </w:rPr>
  </w:style>
  <w:style w:type="paragraph" w:styleId="Kommentartext">
    <w:name w:val="annotation text"/>
    <w:basedOn w:val="Standard"/>
    <w:link w:val="KommentartextZchn"/>
    <w:rsid w:val="005E1C56"/>
    <w:rPr>
      <w:sz w:val="20"/>
      <w:szCs w:val="20"/>
    </w:rPr>
  </w:style>
  <w:style w:type="character" w:customStyle="1" w:styleId="KommentartextZchn">
    <w:name w:val="Kommentartext Zchn"/>
    <w:basedOn w:val="Absatz-Standardschriftart"/>
    <w:link w:val="Kommentartext"/>
    <w:rsid w:val="005E1C56"/>
  </w:style>
  <w:style w:type="paragraph" w:styleId="Kommentarthema">
    <w:name w:val="annotation subject"/>
    <w:basedOn w:val="Kommentartext"/>
    <w:next w:val="Kommentartext"/>
    <w:link w:val="KommentarthemaZchn"/>
    <w:rsid w:val="005E1C56"/>
    <w:rPr>
      <w:b/>
      <w:bCs/>
    </w:rPr>
  </w:style>
  <w:style w:type="character" w:customStyle="1" w:styleId="KommentarthemaZchn">
    <w:name w:val="Kommentarthema Zchn"/>
    <w:basedOn w:val="KommentartextZchn"/>
    <w:link w:val="Kommentarthema"/>
    <w:rsid w:val="005E1C56"/>
    <w:rPr>
      <w:b/>
      <w:bCs/>
    </w:rPr>
  </w:style>
  <w:style w:type="character" w:styleId="NichtaufgelsteErwhnung">
    <w:name w:val="Unresolved Mention"/>
    <w:basedOn w:val="Absatz-Standardschriftart"/>
    <w:uiPriority w:val="99"/>
    <w:semiHidden/>
    <w:unhideWhenUsed/>
    <w:rsid w:val="00ED22CB"/>
    <w:rPr>
      <w:color w:val="605E5C"/>
      <w:shd w:val="clear" w:color="auto" w:fill="E1DFDD"/>
    </w:rPr>
  </w:style>
  <w:style w:type="paragraph" w:styleId="berarbeitung">
    <w:name w:val="Revision"/>
    <w:hidden/>
    <w:uiPriority w:val="99"/>
    <w:semiHidden/>
    <w:rsid w:val="00634B4A"/>
    <w:rPr>
      <w:sz w:val="24"/>
      <w:szCs w:val="24"/>
    </w:rPr>
  </w:style>
  <w:style w:type="character" w:customStyle="1" w:styleId="berschrift3Zchn">
    <w:name w:val="Überschrift 3 Zchn"/>
    <w:basedOn w:val="Absatz-Standardschriftart"/>
    <w:link w:val="berschrift3"/>
    <w:uiPriority w:val="9"/>
    <w:rsid w:val="00A72DDE"/>
    <w:rPr>
      <w:b/>
      <w:bCs/>
      <w:sz w:val="27"/>
      <w:szCs w:val="27"/>
    </w:rPr>
  </w:style>
  <w:style w:type="paragraph" w:styleId="StandardWeb">
    <w:name w:val="Normal (Web)"/>
    <w:basedOn w:val="Standard"/>
    <w:uiPriority w:val="99"/>
    <w:unhideWhenUsed/>
    <w:rsid w:val="00A72DDE"/>
    <w:pPr>
      <w:spacing w:before="100" w:beforeAutospacing="1" w:after="100" w:afterAutospacing="1"/>
    </w:pPr>
  </w:style>
  <w:style w:type="character" w:styleId="Fett">
    <w:name w:val="Strong"/>
    <w:basedOn w:val="Absatz-Standardschriftart"/>
    <w:uiPriority w:val="22"/>
    <w:qFormat/>
    <w:rsid w:val="00A72DDE"/>
    <w:rPr>
      <w:b/>
      <w:bCs/>
    </w:rPr>
  </w:style>
  <w:style w:type="character" w:styleId="BesuchterLink">
    <w:name w:val="FollowedHyperlink"/>
    <w:basedOn w:val="Absatz-Standardschriftart"/>
    <w:rsid w:val="00DC3CC3"/>
    <w:rPr>
      <w:color w:val="954F72" w:themeColor="followedHyperlink"/>
      <w:u w:val="single"/>
    </w:rPr>
  </w:style>
  <w:style w:type="character" w:customStyle="1" w:styleId="berschrift2Zchn">
    <w:name w:val="Überschrift 2 Zchn"/>
    <w:basedOn w:val="Absatz-Standardschriftart"/>
    <w:link w:val="berschrift2"/>
    <w:semiHidden/>
    <w:rsid w:val="0024709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819816">
      <w:bodyDiv w:val="1"/>
      <w:marLeft w:val="0"/>
      <w:marRight w:val="0"/>
      <w:marTop w:val="0"/>
      <w:marBottom w:val="0"/>
      <w:divBdr>
        <w:top w:val="none" w:sz="0" w:space="0" w:color="auto"/>
        <w:left w:val="none" w:sz="0" w:space="0" w:color="auto"/>
        <w:bottom w:val="none" w:sz="0" w:space="0" w:color="auto"/>
        <w:right w:val="none" w:sz="0" w:space="0" w:color="auto"/>
      </w:divBdr>
    </w:div>
    <w:div w:id="150100061">
      <w:bodyDiv w:val="1"/>
      <w:marLeft w:val="0"/>
      <w:marRight w:val="0"/>
      <w:marTop w:val="0"/>
      <w:marBottom w:val="0"/>
      <w:divBdr>
        <w:top w:val="none" w:sz="0" w:space="0" w:color="auto"/>
        <w:left w:val="none" w:sz="0" w:space="0" w:color="auto"/>
        <w:bottom w:val="none" w:sz="0" w:space="0" w:color="auto"/>
        <w:right w:val="none" w:sz="0" w:space="0" w:color="auto"/>
      </w:divBdr>
    </w:div>
    <w:div w:id="227302540">
      <w:bodyDiv w:val="1"/>
      <w:marLeft w:val="0"/>
      <w:marRight w:val="0"/>
      <w:marTop w:val="0"/>
      <w:marBottom w:val="0"/>
      <w:divBdr>
        <w:top w:val="none" w:sz="0" w:space="0" w:color="auto"/>
        <w:left w:val="none" w:sz="0" w:space="0" w:color="auto"/>
        <w:bottom w:val="none" w:sz="0" w:space="0" w:color="auto"/>
        <w:right w:val="none" w:sz="0" w:space="0" w:color="auto"/>
      </w:divBdr>
    </w:div>
    <w:div w:id="236937752">
      <w:bodyDiv w:val="1"/>
      <w:marLeft w:val="0"/>
      <w:marRight w:val="0"/>
      <w:marTop w:val="0"/>
      <w:marBottom w:val="0"/>
      <w:divBdr>
        <w:top w:val="none" w:sz="0" w:space="0" w:color="auto"/>
        <w:left w:val="none" w:sz="0" w:space="0" w:color="auto"/>
        <w:bottom w:val="none" w:sz="0" w:space="0" w:color="auto"/>
        <w:right w:val="none" w:sz="0" w:space="0" w:color="auto"/>
      </w:divBdr>
      <w:divsChild>
        <w:div w:id="592084381">
          <w:marLeft w:val="0"/>
          <w:marRight w:val="0"/>
          <w:marTop w:val="0"/>
          <w:marBottom w:val="0"/>
          <w:divBdr>
            <w:top w:val="none" w:sz="0" w:space="0" w:color="auto"/>
            <w:left w:val="none" w:sz="0" w:space="0" w:color="auto"/>
            <w:bottom w:val="none" w:sz="0" w:space="0" w:color="auto"/>
            <w:right w:val="none" w:sz="0" w:space="0" w:color="auto"/>
          </w:divBdr>
          <w:divsChild>
            <w:div w:id="1852454703">
              <w:marLeft w:val="0"/>
              <w:marRight w:val="0"/>
              <w:marTop w:val="0"/>
              <w:marBottom w:val="0"/>
              <w:divBdr>
                <w:top w:val="none" w:sz="0" w:space="0" w:color="auto"/>
                <w:left w:val="none" w:sz="0" w:space="0" w:color="auto"/>
                <w:bottom w:val="none" w:sz="0" w:space="0" w:color="auto"/>
                <w:right w:val="none" w:sz="0" w:space="0" w:color="auto"/>
              </w:divBdr>
              <w:divsChild>
                <w:div w:id="1166700431">
                  <w:marLeft w:val="0"/>
                  <w:marRight w:val="0"/>
                  <w:marTop w:val="0"/>
                  <w:marBottom w:val="0"/>
                  <w:divBdr>
                    <w:top w:val="none" w:sz="0" w:space="0" w:color="auto"/>
                    <w:left w:val="none" w:sz="0" w:space="0" w:color="auto"/>
                    <w:bottom w:val="none" w:sz="0" w:space="0" w:color="auto"/>
                    <w:right w:val="none" w:sz="0" w:space="0" w:color="auto"/>
                  </w:divBdr>
                </w:div>
              </w:divsChild>
            </w:div>
            <w:div w:id="800272991">
              <w:marLeft w:val="0"/>
              <w:marRight w:val="0"/>
              <w:marTop w:val="0"/>
              <w:marBottom w:val="0"/>
              <w:divBdr>
                <w:top w:val="none" w:sz="0" w:space="0" w:color="auto"/>
                <w:left w:val="none" w:sz="0" w:space="0" w:color="auto"/>
                <w:bottom w:val="none" w:sz="0" w:space="0" w:color="auto"/>
                <w:right w:val="none" w:sz="0" w:space="0" w:color="auto"/>
              </w:divBdr>
              <w:divsChild>
                <w:div w:id="542057406">
                  <w:marLeft w:val="0"/>
                  <w:marRight w:val="0"/>
                  <w:marTop w:val="0"/>
                  <w:marBottom w:val="0"/>
                  <w:divBdr>
                    <w:top w:val="none" w:sz="0" w:space="0" w:color="auto"/>
                    <w:left w:val="none" w:sz="0" w:space="0" w:color="auto"/>
                    <w:bottom w:val="none" w:sz="0" w:space="0" w:color="auto"/>
                    <w:right w:val="none" w:sz="0" w:space="0" w:color="auto"/>
                  </w:divBdr>
                </w:div>
              </w:divsChild>
            </w:div>
            <w:div w:id="1248461675">
              <w:marLeft w:val="0"/>
              <w:marRight w:val="0"/>
              <w:marTop w:val="0"/>
              <w:marBottom w:val="0"/>
              <w:divBdr>
                <w:top w:val="none" w:sz="0" w:space="0" w:color="auto"/>
                <w:left w:val="none" w:sz="0" w:space="0" w:color="auto"/>
                <w:bottom w:val="none" w:sz="0" w:space="0" w:color="auto"/>
                <w:right w:val="none" w:sz="0" w:space="0" w:color="auto"/>
              </w:divBdr>
              <w:divsChild>
                <w:div w:id="196152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593732">
      <w:bodyDiv w:val="1"/>
      <w:marLeft w:val="0"/>
      <w:marRight w:val="0"/>
      <w:marTop w:val="0"/>
      <w:marBottom w:val="0"/>
      <w:divBdr>
        <w:top w:val="none" w:sz="0" w:space="0" w:color="auto"/>
        <w:left w:val="none" w:sz="0" w:space="0" w:color="auto"/>
        <w:bottom w:val="none" w:sz="0" w:space="0" w:color="auto"/>
        <w:right w:val="none" w:sz="0" w:space="0" w:color="auto"/>
      </w:divBdr>
    </w:div>
    <w:div w:id="354888797">
      <w:bodyDiv w:val="1"/>
      <w:marLeft w:val="0"/>
      <w:marRight w:val="0"/>
      <w:marTop w:val="0"/>
      <w:marBottom w:val="0"/>
      <w:divBdr>
        <w:top w:val="none" w:sz="0" w:space="0" w:color="auto"/>
        <w:left w:val="none" w:sz="0" w:space="0" w:color="auto"/>
        <w:bottom w:val="none" w:sz="0" w:space="0" w:color="auto"/>
        <w:right w:val="none" w:sz="0" w:space="0" w:color="auto"/>
      </w:divBdr>
    </w:div>
    <w:div w:id="559290484">
      <w:bodyDiv w:val="1"/>
      <w:marLeft w:val="0"/>
      <w:marRight w:val="0"/>
      <w:marTop w:val="0"/>
      <w:marBottom w:val="0"/>
      <w:divBdr>
        <w:top w:val="none" w:sz="0" w:space="0" w:color="auto"/>
        <w:left w:val="none" w:sz="0" w:space="0" w:color="auto"/>
        <w:bottom w:val="none" w:sz="0" w:space="0" w:color="auto"/>
        <w:right w:val="none" w:sz="0" w:space="0" w:color="auto"/>
      </w:divBdr>
    </w:div>
    <w:div w:id="587929253">
      <w:bodyDiv w:val="1"/>
      <w:marLeft w:val="0"/>
      <w:marRight w:val="0"/>
      <w:marTop w:val="0"/>
      <w:marBottom w:val="0"/>
      <w:divBdr>
        <w:top w:val="none" w:sz="0" w:space="0" w:color="auto"/>
        <w:left w:val="none" w:sz="0" w:space="0" w:color="auto"/>
        <w:bottom w:val="none" w:sz="0" w:space="0" w:color="auto"/>
        <w:right w:val="none" w:sz="0" w:space="0" w:color="auto"/>
      </w:divBdr>
    </w:div>
    <w:div w:id="810096124">
      <w:bodyDiv w:val="1"/>
      <w:marLeft w:val="0"/>
      <w:marRight w:val="0"/>
      <w:marTop w:val="0"/>
      <w:marBottom w:val="0"/>
      <w:divBdr>
        <w:top w:val="none" w:sz="0" w:space="0" w:color="auto"/>
        <w:left w:val="none" w:sz="0" w:space="0" w:color="auto"/>
        <w:bottom w:val="none" w:sz="0" w:space="0" w:color="auto"/>
        <w:right w:val="none" w:sz="0" w:space="0" w:color="auto"/>
      </w:divBdr>
    </w:div>
    <w:div w:id="963777822">
      <w:bodyDiv w:val="1"/>
      <w:marLeft w:val="0"/>
      <w:marRight w:val="0"/>
      <w:marTop w:val="0"/>
      <w:marBottom w:val="0"/>
      <w:divBdr>
        <w:top w:val="none" w:sz="0" w:space="0" w:color="auto"/>
        <w:left w:val="none" w:sz="0" w:space="0" w:color="auto"/>
        <w:bottom w:val="none" w:sz="0" w:space="0" w:color="auto"/>
        <w:right w:val="none" w:sz="0" w:space="0" w:color="auto"/>
      </w:divBdr>
    </w:div>
    <w:div w:id="983581731">
      <w:bodyDiv w:val="1"/>
      <w:marLeft w:val="0"/>
      <w:marRight w:val="0"/>
      <w:marTop w:val="0"/>
      <w:marBottom w:val="0"/>
      <w:divBdr>
        <w:top w:val="none" w:sz="0" w:space="0" w:color="auto"/>
        <w:left w:val="none" w:sz="0" w:space="0" w:color="auto"/>
        <w:bottom w:val="none" w:sz="0" w:space="0" w:color="auto"/>
        <w:right w:val="none" w:sz="0" w:space="0" w:color="auto"/>
      </w:divBdr>
    </w:div>
    <w:div w:id="990984593">
      <w:bodyDiv w:val="1"/>
      <w:marLeft w:val="0"/>
      <w:marRight w:val="0"/>
      <w:marTop w:val="0"/>
      <w:marBottom w:val="0"/>
      <w:divBdr>
        <w:top w:val="none" w:sz="0" w:space="0" w:color="auto"/>
        <w:left w:val="none" w:sz="0" w:space="0" w:color="auto"/>
        <w:bottom w:val="none" w:sz="0" w:space="0" w:color="auto"/>
        <w:right w:val="none" w:sz="0" w:space="0" w:color="auto"/>
      </w:divBdr>
    </w:div>
    <w:div w:id="1038160521">
      <w:bodyDiv w:val="1"/>
      <w:marLeft w:val="0"/>
      <w:marRight w:val="0"/>
      <w:marTop w:val="0"/>
      <w:marBottom w:val="0"/>
      <w:divBdr>
        <w:top w:val="none" w:sz="0" w:space="0" w:color="auto"/>
        <w:left w:val="none" w:sz="0" w:space="0" w:color="auto"/>
        <w:bottom w:val="none" w:sz="0" w:space="0" w:color="auto"/>
        <w:right w:val="none" w:sz="0" w:space="0" w:color="auto"/>
      </w:divBdr>
      <w:divsChild>
        <w:div w:id="426194342">
          <w:marLeft w:val="0"/>
          <w:marRight w:val="0"/>
          <w:marTop w:val="0"/>
          <w:marBottom w:val="0"/>
          <w:divBdr>
            <w:top w:val="none" w:sz="0" w:space="0" w:color="auto"/>
            <w:left w:val="none" w:sz="0" w:space="0" w:color="auto"/>
            <w:bottom w:val="none" w:sz="0" w:space="0" w:color="auto"/>
            <w:right w:val="none" w:sz="0" w:space="0" w:color="auto"/>
          </w:divBdr>
          <w:divsChild>
            <w:div w:id="451362901">
              <w:marLeft w:val="0"/>
              <w:marRight w:val="0"/>
              <w:marTop w:val="0"/>
              <w:marBottom w:val="0"/>
              <w:divBdr>
                <w:top w:val="none" w:sz="0" w:space="0" w:color="auto"/>
                <w:left w:val="none" w:sz="0" w:space="0" w:color="auto"/>
                <w:bottom w:val="none" w:sz="0" w:space="0" w:color="auto"/>
                <w:right w:val="none" w:sz="0" w:space="0" w:color="auto"/>
              </w:divBdr>
              <w:divsChild>
                <w:div w:id="1459911844">
                  <w:marLeft w:val="0"/>
                  <w:marRight w:val="0"/>
                  <w:marTop w:val="0"/>
                  <w:marBottom w:val="0"/>
                  <w:divBdr>
                    <w:top w:val="none" w:sz="0" w:space="0" w:color="auto"/>
                    <w:left w:val="none" w:sz="0" w:space="0" w:color="auto"/>
                    <w:bottom w:val="none" w:sz="0" w:space="0" w:color="auto"/>
                    <w:right w:val="none" w:sz="0" w:space="0" w:color="auto"/>
                  </w:divBdr>
                  <w:divsChild>
                    <w:div w:id="168106455">
                      <w:marLeft w:val="0"/>
                      <w:marRight w:val="0"/>
                      <w:marTop w:val="0"/>
                      <w:marBottom w:val="0"/>
                      <w:divBdr>
                        <w:top w:val="none" w:sz="0" w:space="0" w:color="auto"/>
                        <w:left w:val="none" w:sz="0" w:space="0" w:color="auto"/>
                        <w:bottom w:val="none" w:sz="0" w:space="0" w:color="auto"/>
                        <w:right w:val="none" w:sz="0" w:space="0" w:color="auto"/>
                      </w:divBdr>
                    </w:div>
                  </w:divsChild>
                </w:div>
                <w:div w:id="691955002">
                  <w:marLeft w:val="0"/>
                  <w:marRight w:val="0"/>
                  <w:marTop w:val="0"/>
                  <w:marBottom w:val="0"/>
                  <w:divBdr>
                    <w:top w:val="none" w:sz="0" w:space="0" w:color="auto"/>
                    <w:left w:val="none" w:sz="0" w:space="0" w:color="auto"/>
                    <w:bottom w:val="none" w:sz="0" w:space="0" w:color="auto"/>
                    <w:right w:val="none" w:sz="0" w:space="0" w:color="auto"/>
                  </w:divBdr>
                  <w:divsChild>
                    <w:div w:id="122460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827094">
      <w:bodyDiv w:val="1"/>
      <w:marLeft w:val="0"/>
      <w:marRight w:val="0"/>
      <w:marTop w:val="0"/>
      <w:marBottom w:val="0"/>
      <w:divBdr>
        <w:top w:val="none" w:sz="0" w:space="0" w:color="auto"/>
        <w:left w:val="none" w:sz="0" w:space="0" w:color="auto"/>
        <w:bottom w:val="none" w:sz="0" w:space="0" w:color="auto"/>
        <w:right w:val="none" w:sz="0" w:space="0" w:color="auto"/>
      </w:divBdr>
    </w:div>
    <w:div w:id="1074359478">
      <w:bodyDiv w:val="1"/>
      <w:marLeft w:val="0"/>
      <w:marRight w:val="0"/>
      <w:marTop w:val="0"/>
      <w:marBottom w:val="0"/>
      <w:divBdr>
        <w:top w:val="none" w:sz="0" w:space="0" w:color="auto"/>
        <w:left w:val="none" w:sz="0" w:space="0" w:color="auto"/>
        <w:bottom w:val="none" w:sz="0" w:space="0" w:color="auto"/>
        <w:right w:val="none" w:sz="0" w:space="0" w:color="auto"/>
      </w:divBdr>
    </w:div>
    <w:div w:id="1143353999">
      <w:bodyDiv w:val="1"/>
      <w:marLeft w:val="0"/>
      <w:marRight w:val="0"/>
      <w:marTop w:val="0"/>
      <w:marBottom w:val="0"/>
      <w:divBdr>
        <w:top w:val="none" w:sz="0" w:space="0" w:color="auto"/>
        <w:left w:val="none" w:sz="0" w:space="0" w:color="auto"/>
        <w:bottom w:val="none" w:sz="0" w:space="0" w:color="auto"/>
        <w:right w:val="none" w:sz="0" w:space="0" w:color="auto"/>
      </w:divBdr>
    </w:div>
    <w:div w:id="1184783280">
      <w:bodyDiv w:val="1"/>
      <w:marLeft w:val="0"/>
      <w:marRight w:val="0"/>
      <w:marTop w:val="0"/>
      <w:marBottom w:val="0"/>
      <w:divBdr>
        <w:top w:val="none" w:sz="0" w:space="0" w:color="auto"/>
        <w:left w:val="none" w:sz="0" w:space="0" w:color="auto"/>
        <w:bottom w:val="none" w:sz="0" w:space="0" w:color="auto"/>
        <w:right w:val="none" w:sz="0" w:space="0" w:color="auto"/>
      </w:divBdr>
    </w:div>
    <w:div w:id="1218667690">
      <w:bodyDiv w:val="1"/>
      <w:marLeft w:val="0"/>
      <w:marRight w:val="0"/>
      <w:marTop w:val="0"/>
      <w:marBottom w:val="0"/>
      <w:divBdr>
        <w:top w:val="none" w:sz="0" w:space="0" w:color="auto"/>
        <w:left w:val="none" w:sz="0" w:space="0" w:color="auto"/>
        <w:bottom w:val="none" w:sz="0" w:space="0" w:color="auto"/>
        <w:right w:val="none" w:sz="0" w:space="0" w:color="auto"/>
      </w:divBdr>
    </w:div>
    <w:div w:id="1235093442">
      <w:bodyDiv w:val="1"/>
      <w:marLeft w:val="0"/>
      <w:marRight w:val="0"/>
      <w:marTop w:val="0"/>
      <w:marBottom w:val="0"/>
      <w:divBdr>
        <w:top w:val="none" w:sz="0" w:space="0" w:color="auto"/>
        <w:left w:val="none" w:sz="0" w:space="0" w:color="auto"/>
        <w:bottom w:val="none" w:sz="0" w:space="0" w:color="auto"/>
        <w:right w:val="none" w:sz="0" w:space="0" w:color="auto"/>
      </w:divBdr>
    </w:div>
    <w:div w:id="1647314024">
      <w:bodyDiv w:val="1"/>
      <w:marLeft w:val="0"/>
      <w:marRight w:val="0"/>
      <w:marTop w:val="0"/>
      <w:marBottom w:val="0"/>
      <w:divBdr>
        <w:top w:val="none" w:sz="0" w:space="0" w:color="auto"/>
        <w:left w:val="none" w:sz="0" w:space="0" w:color="auto"/>
        <w:bottom w:val="none" w:sz="0" w:space="0" w:color="auto"/>
        <w:right w:val="none" w:sz="0" w:space="0" w:color="auto"/>
      </w:divBdr>
    </w:div>
    <w:div w:id="1753817438">
      <w:bodyDiv w:val="1"/>
      <w:marLeft w:val="0"/>
      <w:marRight w:val="0"/>
      <w:marTop w:val="0"/>
      <w:marBottom w:val="0"/>
      <w:divBdr>
        <w:top w:val="none" w:sz="0" w:space="0" w:color="auto"/>
        <w:left w:val="none" w:sz="0" w:space="0" w:color="auto"/>
        <w:bottom w:val="none" w:sz="0" w:space="0" w:color="auto"/>
        <w:right w:val="none" w:sz="0" w:space="0" w:color="auto"/>
      </w:divBdr>
    </w:div>
    <w:div w:id="1945307475">
      <w:bodyDiv w:val="1"/>
      <w:marLeft w:val="0"/>
      <w:marRight w:val="0"/>
      <w:marTop w:val="0"/>
      <w:marBottom w:val="0"/>
      <w:divBdr>
        <w:top w:val="none" w:sz="0" w:space="0" w:color="auto"/>
        <w:left w:val="none" w:sz="0" w:space="0" w:color="auto"/>
        <w:bottom w:val="none" w:sz="0" w:space="0" w:color="auto"/>
        <w:right w:val="none" w:sz="0" w:space="0" w:color="auto"/>
      </w:divBdr>
    </w:div>
    <w:div w:id="202566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bettina.kahlenberg@beck-heu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eck-heun.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beck-heun.de/baukino-event/"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BF50E-150D-4EC2-9510-6087D1463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5393</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FOR IMMEDIATE RELEASE</vt:lpstr>
    </vt:vector>
  </TitlesOfParts>
  <Company>Beck + Heun GmbH</Company>
  <LinksUpToDate>false</LinksUpToDate>
  <CharactersWithSpaces>6237</CharactersWithSpaces>
  <SharedDoc>false</SharedDoc>
  <HLinks>
    <vt:vector size="12" baseType="variant">
      <vt:variant>
        <vt:i4>1572947</vt:i4>
      </vt:variant>
      <vt:variant>
        <vt:i4>3</vt:i4>
      </vt:variant>
      <vt:variant>
        <vt:i4>0</vt:i4>
      </vt:variant>
      <vt:variant>
        <vt:i4>5</vt:i4>
      </vt:variant>
      <vt:variant>
        <vt:lpwstr>https://www.beck-heun.de/presse/pressemeldungen/</vt:lpwstr>
      </vt:variant>
      <vt:variant>
        <vt:lpwstr/>
      </vt:variant>
      <vt:variant>
        <vt:i4>4653064</vt:i4>
      </vt:variant>
      <vt:variant>
        <vt:i4>0</vt:i4>
      </vt:variant>
      <vt:variant>
        <vt:i4>0</vt:i4>
      </vt:variant>
      <vt:variant>
        <vt:i4>5</vt:i4>
      </vt:variant>
      <vt:variant>
        <vt:lpwstr>http://www.beck-heun.de/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dc:title>
  <dc:subject/>
  <dc:creator>BKahlenberg</dc:creator>
  <cp:keywords/>
  <dc:description/>
  <cp:lastModifiedBy>sven.tornow</cp:lastModifiedBy>
  <cp:revision>2</cp:revision>
  <cp:lastPrinted>2022-02-08T08:42:00Z</cp:lastPrinted>
  <dcterms:created xsi:type="dcterms:W3CDTF">2026-09-07T07:30:00Z</dcterms:created>
  <dcterms:modified xsi:type="dcterms:W3CDTF">2026-09-07T07:30:00Z</dcterms:modified>
</cp:coreProperties>
</file>